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1C0" w:rsidRPr="004747B3" w:rsidRDefault="00E301C0" w:rsidP="00E301C0">
      <w:pPr>
        <w:spacing w:after="0"/>
        <w:jc w:val="center"/>
        <w:rPr>
          <w:rFonts w:ascii="Times New Roman Tj" w:hAnsi="Times New Roman Tj"/>
          <w:sz w:val="28"/>
          <w:szCs w:val="28"/>
        </w:rPr>
      </w:pPr>
      <w:bookmarkStart w:id="0" w:name="_GoBack"/>
      <w:bookmarkEnd w:id="0"/>
      <w:r>
        <w:rPr>
          <w:rFonts w:ascii="Times New Roman Tj" w:hAnsi="Times New Roman Tj"/>
          <w:sz w:val="28"/>
          <w:szCs w:val="28"/>
        </w:rPr>
        <w:t xml:space="preserve">                                                                             </w:t>
      </w:r>
      <w:r w:rsidRPr="004747B3">
        <w:rPr>
          <w:rFonts w:ascii="Times New Roman Tj" w:hAnsi="Times New Roman Tj"/>
          <w:sz w:val="28"/>
          <w:szCs w:val="28"/>
        </w:rPr>
        <w:t>«Тасдиќ мекунам»</w:t>
      </w:r>
    </w:p>
    <w:p w:rsidR="00E301C0" w:rsidRPr="004747B3" w:rsidRDefault="00E301C0" w:rsidP="00E301C0">
      <w:pPr>
        <w:spacing w:after="0"/>
        <w:jc w:val="right"/>
        <w:rPr>
          <w:rFonts w:ascii="Times New Roman Tj" w:hAnsi="Times New Roman Tj"/>
          <w:sz w:val="28"/>
          <w:szCs w:val="28"/>
        </w:rPr>
      </w:pPr>
      <w:r w:rsidRPr="004747B3">
        <w:rPr>
          <w:rFonts w:ascii="Times New Roman Tj" w:hAnsi="Times New Roman Tj"/>
          <w:sz w:val="28"/>
          <w:szCs w:val="28"/>
        </w:rPr>
        <w:t>декани факултети фарматсевтї</w:t>
      </w:r>
    </w:p>
    <w:p w:rsidR="00E301C0" w:rsidRPr="004747B3" w:rsidRDefault="00E301C0" w:rsidP="00E301C0">
      <w:pPr>
        <w:spacing w:after="0"/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                                                                  </w:t>
      </w:r>
      <w:r w:rsidRPr="004747B3">
        <w:rPr>
          <w:rFonts w:ascii="Times New Roman Tj" w:hAnsi="Times New Roman Tj"/>
          <w:sz w:val="28"/>
          <w:szCs w:val="28"/>
        </w:rPr>
        <w:t>______________</w:t>
      </w:r>
      <w:r w:rsidR="002A4D73">
        <w:rPr>
          <w:rFonts w:ascii="Times New Roman Tj" w:hAnsi="Times New Roman Tj"/>
          <w:sz w:val="28"/>
          <w:szCs w:val="28"/>
        </w:rPr>
        <w:t>Каримзода Ф.У.</w:t>
      </w:r>
    </w:p>
    <w:p w:rsidR="00E301C0" w:rsidRDefault="00E301C0" w:rsidP="00E301C0">
      <w:pPr>
        <w:spacing w:after="0"/>
        <w:jc w:val="right"/>
        <w:rPr>
          <w:rFonts w:ascii="Times New Roman Tj" w:hAnsi="Times New Roman Tj"/>
          <w:sz w:val="28"/>
          <w:szCs w:val="28"/>
        </w:rPr>
      </w:pPr>
      <w:r w:rsidRPr="004747B3">
        <w:rPr>
          <w:rFonts w:ascii="Times New Roman Tj" w:hAnsi="Times New Roman Tj"/>
          <w:sz w:val="28"/>
          <w:szCs w:val="28"/>
        </w:rPr>
        <w:t>«____»________________202</w:t>
      </w:r>
      <w:r w:rsidR="002A4D73">
        <w:rPr>
          <w:rFonts w:ascii="Times New Roman Tj" w:hAnsi="Times New Roman Tj"/>
          <w:sz w:val="28"/>
          <w:szCs w:val="28"/>
        </w:rPr>
        <w:t>5</w:t>
      </w:r>
      <w:r w:rsidRPr="004747B3">
        <w:rPr>
          <w:rFonts w:ascii="Times New Roman Tj" w:hAnsi="Times New Roman Tj"/>
          <w:sz w:val="28"/>
          <w:szCs w:val="28"/>
        </w:rPr>
        <w:t>с.</w:t>
      </w:r>
    </w:p>
    <w:p w:rsidR="00E301C0" w:rsidRDefault="00E301C0" w:rsidP="00E301C0">
      <w:pPr>
        <w:spacing w:after="0" w:line="240" w:lineRule="auto"/>
        <w:jc w:val="center"/>
        <w:rPr>
          <w:rFonts w:ascii="Times New Roman Tj" w:hAnsi="Times New Roman Tj"/>
          <w:color w:val="000000"/>
          <w:sz w:val="28"/>
          <w:szCs w:val="28"/>
        </w:rPr>
      </w:pPr>
    </w:p>
    <w:p w:rsidR="00E301C0" w:rsidRPr="00806DAD" w:rsidRDefault="00E301C0" w:rsidP="00E301C0">
      <w:pPr>
        <w:spacing w:after="0" w:line="240" w:lineRule="auto"/>
        <w:jc w:val="center"/>
        <w:rPr>
          <w:rFonts w:ascii="Times New Roman Tj" w:hAnsi="Times New Roman Tj"/>
          <w:color w:val="000000"/>
          <w:sz w:val="28"/>
          <w:szCs w:val="28"/>
        </w:rPr>
      </w:pPr>
      <w:r w:rsidRPr="00806DAD">
        <w:rPr>
          <w:rFonts w:ascii="Times New Roman Tj" w:hAnsi="Times New Roman Tj"/>
          <w:color w:val="000000"/>
          <w:sz w:val="28"/>
          <w:szCs w:val="28"/>
        </w:rPr>
        <w:t>САВОЛ</w:t>
      </w:r>
      <w:r w:rsidR="00474586">
        <w:rPr>
          <w:rFonts w:ascii="Times New Roman Tj" w:hAnsi="Times New Roman Tj"/>
          <w:color w:val="000000"/>
          <w:sz w:val="28"/>
          <w:szCs w:val="28"/>
        </w:rPr>
        <w:t>Њ</w:t>
      </w:r>
      <w:r w:rsidR="002A4D73">
        <w:rPr>
          <w:rFonts w:ascii="Times New Roman Tj" w:hAnsi="Times New Roman Tj"/>
          <w:color w:val="000000"/>
          <w:sz w:val="28"/>
          <w:szCs w:val="28"/>
        </w:rPr>
        <w:t>ОИ ТЕСТИ АЗ ФАННИ ТАШК</w:t>
      </w:r>
      <w:r w:rsidRPr="00806DAD">
        <w:rPr>
          <w:rFonts w:ascii="Times New Roman Tj" w:hAnsi="Times New Roman Tj"/>
          <w:color w:val="000000"/>
          <w:sz w:val="28"/>
          <w:szCs w:val="28"/>
        </w:rPr>
        <w:t>И</w:t>
      </w:r>
      <w:r w:rsidR="002A4D73">
        <w:rPr>
          <w:rFonts w:ascii="Times New Roman Tj" w:hAnsi="Times New Roman Tj"/>
          <w:color w:val="000000"/>
          <w:sz w:val="28"/>
          <w:szCs w:val="28"/>
        </w:rPr>
        <w:t>ЛТ ИСТЕЊСОЛИ МАВОДИ ДОРУВОРЇ ТАБИИ</w:t>
      </w:r>
      <w:r w:rsidRPr="00806DAD">
        <w:rPr>
          <w:rFonts w:ascii="Times New Roman Tj" w:hAnsi="Times New Roman Tj"/>
          <w:color w:val="000000"/>
          <w:sz w:val="28"/>
          <w:szCs w:val="28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806DAD">
        <w:rPr>
          <w:rFonts w:ascii="Times New Roman Tj" w:hAnsi="Times New Roman Tj"/>
          <w:color w:val="000000"/>
          <w:sz w:val="28"/>
          <w:szCs w:val="28"/>
        </w:rPr>
        <w:t>БАРОИ ДОНИШ</w:t>
      </w:r>
      <w:r w:rsidR="00474586">
        <w:rPr>
          <w:rFonts w:ascii="Times New Roman Tj" w:hAnsi="Times New Roman Tj"/>
          <w:color w:val="000000"/>
          <w:sz w:val="28"/>
          <w:szCs w:val="28"/>
        </w:rPr>
        <w:t>Љ</w:t>
      </w:r>
      <w:r w:rsidRPr="00806DAD">
        <w:rPr>
          <w:rFonts w:ascii="Times New Roman Tj" w:hAnsi="Times New Roman Tj"/>
          <w:color w:val="000000"/>
          <w:sz w:val="28"/>
          <w:szCs w:val="28"/>
        </w:rPr>
        <w:t xml:space="preserve">УЁНИ КУРСИ </w:t>
      </w:r>
      <w:r w:rsidR="002A4D73">
        <w:rPr>
          <w:rFonts w:ascii="Times New Roman Tj" w:hAnsi="Times New Roman Tj"/>
          <w:color w:val="000000"/>
          <w:sz w:val="28"/>
          <w:szCs w:val="28"/>
        </w:rPr>
        <w:t>4</w:t>
      </w:r>
      <w:r w:rsidRPr="00806DAD">
        <w:rPr>
          <w:rFonts w:ascii="Times New Roman Tj" w:hAnsi="Times New Roman Tj"/>
          <w:color w:val="000000"/>
          <w:sz w:val="28"/>
          <w:szCs w:val="28"/>
        </w:rPr>
        <w:t xml:space="preserve">-УМИ ИХТИСОСИ </w:t>
      </w:r>
      <w:r w:rsidR="002A4D73">
        <w:rPr>
          <w:rFonts w:ascii="Times New Roman Tj" w:hAnsi="Times New Roman Tj"/>
          <w:color w:val="000000"/>
          <w:sz w:val="28"/>
          <w:szCs w:val="28"/>
        </w:rPr>
        <w:t>ДОРУСОЗЇ</w:t>
      </w:r>
    </w:p>
    <w:p w:rsidR="00E301C0" w:rsidRPr="00806DAD" w:rsidRDefault="00E301C0" w:rsidP="00E301C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</w:p>
    <w:p w:rsidR="003235D4" w:rsidRPr="00E301C0" w:rsidRDefault="003235D4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@1.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Маводи дорувории </w:t>
      </w:r>
      <w:r w:rsidR="00CB113D">
        <w:rPr>
          <w:rFonts w:ascii="Palatino Linotype" w:hAnsi="Palatino Linotype" w:cs="Lucida Sans Unicode"/>
          <w:color w:val="000000"/>
          <w:sz w:val="24"/>
          <w:szCs w:val="24"/>
          <w:lang w:val="tg-Cyrl-TJ"/>
        </w:rPr>
        <w:t>табии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ба ифтихори кадом фармасевти Рими қадим номгузори шудааст:;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Абуали ибни Сино;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Клавдий Гален;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А.Ҷомӣ;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А. И. Тихинов;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@2.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Маф</w:t>
      </w:r>
      <w:r w:rsidRPr="00E301C0">
        <w:rPr>
          <w:rFonts w:ascii="Palatino Linotype" w:hAnsi="Palatino Linotype" w:cs="Arial"/>
          <w:color w:val="000000"/>
          <w:sz w:val="24"/>
          <w:szCs w:val="24"/>
          <w:lang w:val="tg-Cyrl-TJ"/>
        </w:rPr>
        <w:t>ҳ</w:t>
      </w:r>
      <w:r w:rsidRPr="00E301C0">
        <w:rPr>
          <w:rFonts w:ascii="Palatino Linotype" w:hAnsi="Palatino Linotype" w:cs="Calibri"/>
          <w:color w:val="000000"/>
          <w:sz w:val="24"/>
          <w:szCs w:val="24"/>
          <w:lang w:val="tg-Cyrl-TJ"/>
        </w:rPr>
        <w:t>уми “маводи дорувории</w:t>
      </w:r>
      <w:r w:rsidR="00CB113D">
        <w:rPr>
          <w:rFonts w:ascii="Palatino Linotype" w:hAnsi="Palatino Linotype" w:cs="Calibri"/>
          <w:color w:val="000000"/>
          <w:sz w:val="24"/>
          <w:szCs w:val="24"/>
          <w:lang w:val="tg-Cyrl-TJ"/>
        </w:rPr>
        <w:t xml:space="preserve"> </w:t>
      </w:r>
      <w:r w:rsidR="00CB113D">
        <w:rPr>
          <w:rFonts w:ascii="Palatino Linotype" w:hAnsi="Palatino Linotype" w:cs="Lucida Sans Unicode"/>
          <w:color w:val="000000"/>
          <w:sz w:val="24"/>
          <w:szCs w:val="24"/>
          <w:lang w:val="tg-Cyrl-TJ"/>
        </w:rPr>
        <w:t>табии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” </w:t>
      </w:r>
      <w:r w:rsidR="00CB113D">
        <w:rPr>
          <w:rFonts w:ascii="Palatino Linotype" w:hAnsi="Palatino Linotype"/>
          <w:color w:val="000000"/>
          <w:sz w:val="24"/>
          <w:szCs w:val="24"/>
          <w:lang w:val="tg-Cyrl-TJ"/>
        </w:rPr>
        <w:t>кай пайдо шудааст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дар асрҳои 15 дар адабиёти фарматсевтӣ пайдо шудааст;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дар асри 20 пайдо шудааст;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дар натичаи муборизаи байни спагирик ва галенистхо;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дар асри 18 пайдо шудааст;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ҷавоби;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@3.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Тафовути маводи дорувории </w:t>
      </w:r>
      <w:r w:rsidR="00CB113D">
        <w:rPr>
          <w:rFonts w:ascii="Palatino Linotype" w:hAnsi="Palatino Linotype" w:cs="Lucida Sans Unicode"/>
          <w:color w:val="000000"/>
          <w:sz w:val="24"/>
          <w:szCs w:val="24"/>
          <w:lang w:val="tg-Cyrl-TJ"/>
        </w:rPr>
        <w:t xml:space="preserve">табии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аз дигар дору</w:t>
      </w:r>
      <w:r w:rsidRPr="00E301C0">
        <w:rPr>
          <w:rFonts w:ascii="Palatino Linotype" w:hAnsi="Palatino Linotype" w:cs="Arial"/>
          <w:color w:val="000000"/>
          <w:sz w:val="24"/>
          <w:szCs w:val="24"/>
          <w:lang w:val="tg-Cyrl-TJ"/>
        </w:rPr>
        <w:t>ҳ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о :</w:t>
      </w:r>
      <w:r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дар таркибашон моддаҳои мушахасси химияв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 xml:space="preserve">ӣ </w:t>
      </w:r>
      <w:proofErr w:type="gramStart"/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дорад:;</w:t>
      </w:r>
      <w:proofErr w:type="gramEnd"/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ма</w:t>
      </w:r>
      <w:r w:rsidRPr="00E301C0">
        <w:rPr>
          <w:rFonts w:ascii="Palatino Linotype" w:hAnsi="Palatino Linotype" w:cs="Lucida Sans Unicode"/>
          <w:color w:val="000000"/>
          <w:sz w:val="24"/>
          <w:szCs w:val="24"/>
          <w:lang w:val="tg-Cyrl-TJ"/>
        </w:rPr>
        <w:t>ҷ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м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ӯ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и муракабби иборат аз миқдори зиёди моддаҳои фаъоли биолог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доранд:;</w:t>
      </w:r>
      <w:proofErr w:type="gramEnd"/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моддаҳои ғайриорганик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дорад:;</w:t>
      </w:r>
      <w:proofErr w:type="gramEnd"/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$D) аз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моддаҳои синтетик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истеҳсол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шудаанд:;</w:t>
      </w:r>
      <w:proofErr w:type="gramEnd"/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@4.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 xml:space="preserve">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Ҳангоми тадқиқоти ботафсили фитохимиявии ҳар як растан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, ошкор мешавад, ки дар таркиби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он:;</w:t>
      </w:r>
      <w:proofErr w:type="gramEnd"/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моддаҳои ғайриорганик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аст:;</w:t>
      </w:r>
      <w:proofErr w:type="gramEnd"/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ферментҳо мавҷуд 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сафедаҳо мавҷуд 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$D) витаминҳо мавҷуд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аст:;</w:t>
      </w:r>
      <w:proofErr w:type="gramEnd"/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@5.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 xml:space="preserve">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Аввалин дорувориҳои замони </w:t>
      </w:r>
      <w:r w:rsidR="00CB113D">
        <w:rPr>
          <w:rFonts w:ascii="Times New Roman Tj" w:hAnsi="Times New Roman Tj"/>
          <w:color w:val="000000"/>
          <w:sz w:val="24"/>
          <w:szCs w:val="24"/>
          <w:lang w:val="tg-Cyrl-TJ"/>
        </w:rPr>
        <w:t>ќ</w:t>
      </w:r>
      <w:r w:rsidR="00CB113D">
        <w:rPr>
          <w:rFonts w:ascii="Palatino Linotype" w:hAnsi="Palatino Linotype"/>
          <w:color w:val="000000"/>
          <w:sz w:val="24"/>
          <w:szCs w:val="24"/>
          <w:lang w:val="tg-Cyrl-TJ"/>
        </w:rPr>
        <w:t>адим (асри 1-3)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аз растаниҳо тавассути кадом моддаҳо </w:t>
      </w:r>
      <w:r w:rsidRPr="00E301C0">
        <w:rPr>
          <w:rFonts w:ascii="Palatino Linotype" w:hAnsi="Palatino Linotype" w:cs="Lucida Sans Unicode"/>
          <w:color w:val="000000"/>
          <w:sz w:val="24"/>
          <w:szCs w:val="24"/>
          <w:lang w:val="tg-Cyrl-TJ"/>
        </w:rPr>
        <w:t>ҷ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абида мешуданд;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спирти этил;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Атсетон;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Хлороформ;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равған ва об;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lastRenderedPageBreak/>
        <w:t xml:space="preserve">@6.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Дар солҳои 60</w:t>
      </w:r>
      <w:r w:rsidRPr="00E301C0">
        <w:rPr>
          <w:rFonts w:ascii="Palatino Linotype" w:hAnsi="Palatino Linotype"/>
          <w:color w:val="000000"/>
          <w:sz w:val="24"/>
          <w:szCs w:val="24"/>
        </w:rPr>
        <w:t>-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уми асри гузашта насли нави маводи дорувории </w:t>
      </w:r>
      <w:r w:rsidR="00CB113D">
        <w:rPr>
          <w:rFonts w:ascii="Palatino Linotype" w:hAnsi="Palatino Linotype" w:cs="Lucida Sans Unicode"/>
          <w:color w:val="000000"/>
          <w:sz w:val="24"/>
          <w:szCs w:val="24"/>
          <w:lang w:val="tg-Cyrl-TJ"/>
        </w:rPr>
        <w:t xml:space="preserve">табии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пайдо шуд, ки онҳоро;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дамобаҳо ном мебурданд;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настойкаҳо ном мебурданд;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шарбатҳо ном мебурданд;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CB113D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дорувории навини табии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ном мебурданд;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@7.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Дар охири асри 19 риштаи нави истеҳсоли мавод</w:t>
      </w:r>
      <w:r w:rsidR="00CB113D">
        <w:rPr>
          <w:rFonts w:ascii="Times New Roman Tj" w:hAnsi="Times New Roman Tj"/>
          <w:color w:val="000000"/>
          <w:sz w:val="24"/>
          <w:szCs w:val="24"/>
          <w:lang w:val="tg-Cyrl-TJ"/>
        </w:rPr>
        <w:t>њ</w:t>
      </w:r>
      <w:r w:rsidR="00CB113D">
        <w:rPr>
          <w:rFonts w:ascii="Palatino Linotype" w:hAnsi="Palatino Linotype"/>
          <w:color w:val="000000"/>
          <w:sz w:val="24"/>
          <w:szCs w:val="24"/>
          <w:lang w:val="tg-Cyrl-TJ"/>
        </w:rPr>
        <w:t>ои дорувор</w:t>
      </w:r>
      <w:r w:rsidR="00CB113D">
        <w:rPr>
          <w:rFonts w:ascii="Times New Roman Tj" w:hAnsi="Times New Roman Tj"/>
          <w:color w:val="000000"/>
          <w:sz w:val="24"/>
          <w:szCs w:val="24"/>
          <w:lang w:val="tg-Cyrl-TJ"/>
        </w:rPr>
        <w:t>ї</w:t>
      </w:r>
      <w:r w:rsidR="00CB113D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пайдо шуд,ки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доруҳои узв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(органопрепаратҳо) пайдо шуд;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равғанҳои тибб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 пайдо шуд;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дорувории аз растаниҳои тару тоза истеҳсолшуда;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дорувории навини </w:t>
      </w:r>
      <w:r w:rsidRPr="00E301C0">
        <w:rPr>
          <w:rFonts w:ascii="Palatino Linotype" w:hAnsi="Palatino Linotype" w:cs="Lucida Sans Unicode"/>
          <w:color w:val="000000"/>
          <w:sz w:val="24"/>
          <w:szCs w:val="24"/>
          <w:lang w:val="tg-Cyrl-TJ"/>
        </w:rPr>
        <w:t>ҷ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олинус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5427FF" w:rsidRDefault="005F4F38" w:rsidP="008B4746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стимуляторҳои биолог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</w:t>
      </w:r>
      <w:r w:rsidRPr="00E301C0">
        <w:rPr>
          <w:rFonts w:ascii="Palatino Linotype" w:hAnsi="Palatino Linotype" w:cs="Palatino Linotype"/>
          <w:color w:val="000000"/>
          <w:sz w:val="24"/>
          <w:szCs w:val="24"/>
        </w:rPr>
        <w:t>;</w:t>
      </w:r>
    </w:p>
    <w:p w:rsidR="00B0329C" w:rsidRDefault="00B0329C" w:rsidP="008B4746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8.</w:t>
      </w:r>
      <w:r w:rsidRPr="00B0329C">
        <w:rPr>
          <w:rFonts w:ascii="Times New Roman Tj" w:hAnsi="Times New Roman Tj"/>
          <w:sz w:val="28"/>
          <w:szCs w:val="28"/>
        </w:rPr>
        <w:t xml:space="preserve"> </w:t>
      </w:r>
      <w:r w:rsidRPr="00B0329C">
        <w:rPr>
          <w:rFonts w:ascii="Times New Roman Tj" w:hAnsi="Times New Roman Tj"/>
          <w:sz w:val="24"/>
          <w:szCs w:val="28"/>
        </w:rPr>
        <w:t xml:space="preserve">Имрўз он амалиётњое, ки табибон барои табобат ва </w:t>
      </w:r>
      <w:proofErr w:type="gramStart"/>
      <w:r w:rsidRPr="00B0329C">
        <w:rPr>
          <w:rFonts w:ascii="Times New Roman Tj" w:hAnsi="Times New Roman Tj"/>
          <w:sz w:val="24"/>
          <w:szCs w:val="28"/>
        </w:rPr>
        <w:t>ё  пешгирї</w:t>
      </w:r>
      <w:proofErr w:type="gramEnd"/>
      <w:r w:rsidRPr="00B0329C">
        <w:rPr>
          <w:rFonts w:ascii="Times New Roman Tj" w:hAnsi="Times New Roman Tj"/>
          <w:sz w:val="24"/>
          <w:szCs w:val="28"/>
        </w:rPr>
        <w:t xml:space="preserve"> кардани  беморї мегузаронанд,  </w:t>
      </w:r>
      <w:r>
        <w:rPr>
          <w:rFonts w:ascii="Times New Roman Tj" w:hAnsi="Times New Roman Tj"/>
          <w:sz w:val="24"/>
          <w:szCs w:val="28"/>
        </w:rPr>
        <w:t xml:space="preserve">чанд фоизи </w:t>
      </w:r>
      <w:r w:rsidRPr="00B0329C">
        <w:rPr>
          <w:rFonts w:ascii="Times New Roman Tj" w:hAnsi="Times New Roman Tj"/>
          <w:sz w:val="24"/>
          <w:szCs w:val="28"/>
        </w:rPr>
        <w:t>он бо истифода аз дору ба љо оварда мешавад.</w:t>
      </w:r>
    </w:p>
    <w:p w:rsidR="00B0329C" w:rsidRPr="00E301C0" w:rsidRDefault="00B0329C" w:rsidP="00B0329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B0329C">
        <w:rPr>
          <w:rFonts w:ascii="Times New Roman Tj" w:hAnsi="Times New Roman Tj"/>
          <w:sz w:val="24"/>
          <w:szCs w:val="28"/>
        </w:rPr>
        <w:t>90%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B0329C" w:rsidRPr="00E301C0" w:rsidRDefault="00B0329C" w:rsidP="00B0329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>
        <w:rPr>
          <w:rFonts w:ascii="Times New Roman Tj" w:hAnsi="Times New Roman Tj"/>
          <w:sz w:val="24"/>
          <w:szCs w:val="28"/>
        </w:rPr>
        <w:t>8</w:t>
      </w:r>
      <w:r w:rsidRPr="00B0329C">
        <w:rPr>
          <w:rFonts w:ascii="Times New Roman Tj" w:hAnsi="Times New Roman Tj"/>
          <w:sz w:val="24"/>
          <w:szCs w:val="28"/>
        </w:rPr>
        <w:t>0%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B0329C" w:rsidRPr="00E301C0" w:rsidRDefault="00B0329C" w:rsidP="00B0329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>
        <w:rPr>
          <w:rFonts w:ascii="Times New Roman Tj" w:hAnsi="Times New Roman Tj"/>
          <w:sz w:val="24"/>
          <w:szCs w:val="28"/>
        </w:rPr>
        <w:t>7</w:t>
      </w:r>
      <w:r w:rsidRPr="00B0329C">
        <w:rPr>
          <w:rFonts w:ascii="Times New Roman Tj" w:hAnsi="Times New Roman Tj"/>
          <w:sz w:val="24"/>
          <w:szCs w:val="28"/>
        </w:rPr>
        <w:t>0%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;</w:t>
      </w:r>
    </w:p>
    <w:p w:rsidR="00B0329C" w:rsidRPr="00E301C0" w:rsidRDefault="00B0329C" w:rsidP="00B0329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>
        <w:rPr>
          <w:rFonts w:ascii="Times New Roman Tj" w:hAnsi="Times New Roman Tj"/>
          <w:sz w:val="24"/>
          <w:szCs w:val="28"/>
        </w:rPr>
        <w:t>6</w:t>
      </w:r>
      <w:r w:rsidRPr="00B0329C">
        <w:rPr>
          <w:rFonts w:ascii="Times New Roman Tj" w:hAnsi="Times New Roman Tj"/>
          <w:sz w:val="24"/>
          <w:szCs w:val="28"/>
        </w:rPr>
        <w:t>0%</w:t>
      </w:r>
      <w:r>
        <w:rPr>
          <w:rFonts w:ascii="Times New Roman Tj" w:hAnsi="Times New Roman Tj"/>
          <w:sz w:val="24"/>
          <w:szCs w:val="28"/>
        </w:rPr>
        <w:t xml:space="preserve">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B0329C" w:rsidRPr="00B0329C" w:rsidRDefault="00B0329C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>
        <w:rPr>
          <w:rFonts w:ascii="Times New Roman Tj" w:hAnsi="Times New Roman Tj"/>
          <w:sz w:val="24"/>
          <w:szCs w:val="28"/>
        </w:rPr>
        <w:t>5</w:t>
      </w:r>
      <w:r w:rsidRPr="00B0329C">
        <w:rPr>
          <w:rFonts w:ascii="Times New Roman Tj" w:hAnsi="Times New Roman Tj"/>
          <w:sz w:val="24"/>
          <w:szCs w:val="28"/>
        </w:rPr>
        <w:t>0%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9. Маводи дорувории </w:t>
      </w:r>
      <w:r w:rsidR="00B0329C">
        <w:rPr>
          <w:rFonts w:ascii="Palatino Linotype" w:hAnsi="Palatino Linotype" w:cs="Lucida Sans Unicode"/>
          <w:color w:val="000000"/>
          <w:sz w:val="24"/>
          <w:szCs w:val="24"/>
          <w:lang w:val="tg-Cyrl-TJ"/>
        </w:rPr>
        <w:t>табии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ба чанд гуруҳи калон тақсим мешаванд:;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2;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3;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4;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5;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ба ягон гуруҳ;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@10. </w:t>
      </w:r>
      <w:r w:rsidRPr="00E301C0">
        <w:rPr>
          <w:rFonts w:ascii="Palatino Linotype" w:hAnsi="Palatino Linotype" w:cs="Lucida Sans Unicode"/>
          <w:color w:val="000000"/>
          <w:sz w:val="24"/>
          <w:szCs w:val="24"/>
          <w:lang w:val="tg-Cyrl-TJ"/>
        </w:rPr>
        <w:t>Ҷ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абидаҳо дар навбати худ ба чанд зергуруҳ тақсим мешаванд:;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1.1 аз моддаҳои ҳамроҳбуда тозашуда 1.2 аз моддаҳои ҳамроҳбуда тозанашуда;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1.1 аз моддаҳои органики тозашуда; 1.2 аз моддаҳои ғайриорганикӣ тозашуда;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1.1 аз равғанҳо тозашуда; 1.2 аз эфирҳо тозашуда;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1.1 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аз растаниҳои тару тоза; 1.2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аз стимуляторҳои биолог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 тозашуда;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@11. </w:t>
      </w:r>
      <w:r w:rsidRPr="00E301C0">
        <w:rPr>
          <w:rFonts w:ascii="Palatino Linotype" w:hAnsi="Palatino Linotype" w:cs="Lucida Sans Unicode"/>
          <w:color w:val="000000"/>
          <w:sz w:val="24"/>
          <w:szCs w:val="24"/>
          <w:lang w:val="tg-Cyrl-TJ"/>
        </w:rPr>
        <w:t>Ҷ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абидаҳое, ки аз моддаҳои ҳамроҳбуда тоза шудаанд, дар навбати худ ба кадом гуруҳ тақсим мешаванд:;</w:t>
      </w:r>
    </w:p>
    <w:p w:rsidR="005F4F38" w:rsidRPr="00E301C0" w:rsidRDefault="00B0329C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>$A) дорувории табии</w:t>
      </w:r>
      <w:r w:rsidR="005F4F38"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ва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узви</w:t>
      </w:r>
      <w:r w:rsidR="005F4F38"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экстрактҳо, равғанҳои тибб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фитонсидҳо, витаминҳо;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стимуляторҳои биолог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ва органопрепаратҳо;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@12. </w:t>
      </w:r>
      <w:r w:rsidRPr="00E301C0">
        <w:rPr>
          <w:rFonts w:ascii="Palatino Linotype" w:hAnsi="Palatino Linotype" w:cs="Lucida Sans Unicode"/>
          <w:color w:val="000000"/>
          <w:sz w:val="24"/>
          <w:szCs w:val="24"/>
          <w:lang w:val="tg-Cyrl-TJ"/>
        </w:rPr>
        <w:t>Ҷ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абидаҳои аз моддаҳои ҳамроҳбуда тоза нашуда ба;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шираҳои шароб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(настойкаҳо) тақсим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E301C0">
        <w:rPr>
          <w:rFonts w:ascii="Palatino Linotype" w:hAnsi="Palatino Linotype" w:cs="Lucida Sans Unicode"/>
          <w:color w:val="000000"/>
          <w:sz w:val="24"/>
          <w:szCs w:val="24"/>
          <w:lang w:val="tg-Cyrl-TJ"/>
        </w:rPr>
        <w:t>ҷ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авҳари растаниҳо (экстрактҳо)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равғанҳои тиббӣ, дорувории аз растаниҳои тару тоза истеҳсолшуда;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фитонсидҳо, витаминҳо тақсим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lastRenderedPageBreak/>
        <w:t>@13. Маҳлул ва омехтаҳо низ дар навбати худ ба чанд зергурӯҳ тақсим мешаванд:;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2;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3;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4;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1;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ба ягон зергуруҳ;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@14.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 xml:space="preserve">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Маводҳое, ки тавассути равандҳои мубодилаи массаҳо ба даст оварда мешаванд, маъмулан маводҳои:;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экстрактивӣ меноманд;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маводҳои ҷолинусӣ меноманд;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стимуляторҳои биолог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ӣ меноманд;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E301C0">
        <w:rPr>
          <w:rFonts w:ascii="Palatino Linotype" w:hAnsi="Palatino Linotype" w:cs="Palatino Linotype"/>
          <w:color w:val="000000"/>
          <w:sz w:val="24"/>
          <w:szCs w:val="24"/>
          <w:lang w:val="tg-Cyrl-TJ"/>
        </w:rPr>
        <w:t>равғанҳои тиббӣ меноманд;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нодуруст;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@15. Ҳадафи асосии ба даст овардани бисёре аз моддаҳои фаъоли биологӣ дар технологияи фарматсевтӣ 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растаниҳои доруворӣ, бофта ва узвҳои ҳайвонот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растаниҳои заҳрнок ва сахтаъсир мемошад;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растаниҳои тару тоза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растаниҳои муқарарӣ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ҷавоби дуруст нест;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@16. Девораҳои ҳуҷайраи растанӣ вазифаҳои зеринро иҷро менамояд:;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таъмин намудани устувории механикӣ;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интиқоли об ва моддаҳои минералӣ;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ҳифз намудан аз беобшавӣ ва воридшавии микроорганизмҳои бемориангез;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захира намудани моддаҳои ғизоӣ дар баъзе аз ҳуҷайраҳо;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@17. Вобаста аз таркиб ва усули маводи ба даст овардашуда, маводҳои растанигӣ чунин гуруҳбандӣ карда мешаванд:;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Мав</w:t>
      </w:r>
      <w:r w:rsidR="00F46A26">
        <w:rPr>
          <w:rFonts w:ascii="Palatino Linotype" w:hAnsi="Palatino Linotype"/>
          <w:color w:val="000000"/>
          <w:sz w:val="24"/>
          <w:szCs w:val="24"/>
          <w:lang w:val="tg-Cyrl-TJ"/>
        </w:rPr>
        <w:t>одҳои маҷмуавии тозанокардашуда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Маводҳои маҷмуавии максимали тозакардашуда;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Маводҳои дорувории инфиродӣ;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Ҷавоби;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нодуруст;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@18. Маводҳои дорувории инфиродӣ чист:;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чунин маводҳое, ки дар таркибашон танҳо як намуди химиявии моддаҳои доруворӣ доранд, ба монанди маводҳои алкалоидӣ, гликозидӣ, сапонинӣ, кумаринӣ, флавоноидӣ ва б.и.м;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ин маводҳои маҷмуавии тозанокардашудае мебошанд, ки дар таркиби худ моддаҳои фаъоли биологӣ, инчунин моддаҳои ҳамроҳ ва балластӣ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Ин чунин маводҳое мебошанд, ки дар таркиби худ маҷмуи моддаҳои фаъоли биологӣ (алкалоидҳо, кумаринҳо ва б.и.м.) дошта, аз моддаҳои ҳамроҳ ва балластӣ тоза карда шудаанд;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Онҳо чунин маводҳое мебошанд, ки дар таркиби худ моддаҳои эндокринӣ, синтезӣ ва ё нимсинтезӣ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$E) Ҳамаи ҷавобҳо нодуруст;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@19. Маводҳои ҷолинусӣ ин:;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чунин маводҳое, ки дар таркибашон танҳо як намуди химиявии моддаҳои доруворӣ доранд, ба монанди маводҳои алкалоидӣ, гликозидӣ, сапонинӣ, кумаринӣ, флавоноидӣ ва б.и.м;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ин маводҳои маҷмуавии тозанокардашудае мебошанд, ки дар таркиби худ моддаҳои фаъоли биологӣ, инчунин моддаҳои ҳамроҳ ва балластӣ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Ин чунин маводҳое мебошанд, ки дар таркиби худ маҷмуи моддаҳои фаъоли биологӣ (алкалоидҳо, кумаринҳо ва б.и.м.) дошта, аз моддаҳои ҳамроҳ ва балластӣ тоза карда шудаанд;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Онҳо чунин маводҳое мебошанд, ки дар таркиби худ моддаҳои эндокринӣ, синтезӣ ва ё нимсинтезӣ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нодуруст;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@20. Маводҳои дорувории навҷолинуси чист:;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чунин маводҳое, ки дар таркибашон танҳо як намуди химиявии моддаҳои доруворӣ доранд, ба монанди маводҳои алкалоидӣ, гликозидӣ, сапонинӣ, кумаринӣ, флавоноидӣ ва б.и.м;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ин маводҳои маҷмуавии тозанокардашудае мебошанд, ки дар таркиби худ моддаҳои фаъоли биологӣ, инчунин моддаҳои ҳамроҳ ва балластӣ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Ин чунин маводҳое мебошанд, ки дар таркиби худ маҷмуи моддаҳои фаъоли биологӣ (алкалоидҳо, кумаринҳо ва б.и.м.) дошта, аз моддаҳои ҳамроҳ ва балластӣ тоза карда шудаанд;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Онҳо чунин маводҳое мебошанд, ки дар таркиби худ моддаҳои эндокринӣ, синтезӣ ва ё нимсинтезӣ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нодуруст;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@21. Маводҳо аз ашёҳои баромадашон биотехнологӣ;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чунин маводҳое мебошанд, ки дар асоси синтези микробиологӣ аз ҳуҷайра ва бофтаҳои парваришии микроорганизмҳо ва ё растаниҳо ба даст оварда шудаанд, масалан: женшен ва б.и.м;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ин маводҳои маҷмуавии тозанокардашудае мебошанд, ки дар таркиби худ моддаҳои фаъоли биологӣ, инчунин моддаҳои ҳамроҳ ва балластӣ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Ин чунин маводҳое мебошанд, ки дар таркиби худ маҷмуи моддаҳои фаъоли биологӣ (алкалоидҳо, кумаринҳо ва б.и.м.) дошта, аз моддаҳои ҳамроҳ ва балластӣ тоза карда шудаанд;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Онҳо чунин маводҳое мебошанд, ки дар таркиби худ моддаҳои эндокринӣ, синтезӣ ва ё нимсинтезӣ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нодуруст;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@22. Экстрактсия ин;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ҳолати зуд-зуд такрорёбандаи мубодилаи массаҳо мебошад, ки зимни он моддаҳо аз як муҳит ба муҳити дигар мегузаранд;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Коркарди мураккаби АРД </w:t>
      </w:r>
      <w:r w:rsidRPr="00E301C0">
        <w:rPr>
          <w:rFonts w:ascii="Palatino Linotype" w:hAnsi="Palatino Linotype"/>
          <w:color w:val="000000"/>
          <w:sz w:val="24"/>
          <w:szCs w:val="24"/>
        </w:rPr>
        <w:sym w:font="Symbol" w:char="F0AE"/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Пурра ҷудо кардан аз моддаҳои балластӣ </w:t>
      </w:r>
      <w:r w:rsidRPr="00E301C0">
        <w:rPr>
          <w:rFonts w:ascii="Palatino Linotype" w:hAnsi="Palatino Linotype"/>
          <w:color w:val="000000"/>
          <w:sz w:val="24"/>
          <w:szCs w:val="24"/>
        </w:rPr>
        <w:sym w:font="Symbol" w:char="F0AE"/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Ҷудо карда гирифтани пайвастагии инфиродӣ;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ҷараёни тадриҷан мутақобилаи дохилшавии моддаҳо ба ҳудуди якдигар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$D) чунин маводҳое, ки дар таркибашон танҳо як намуди химиявии моддаҳои доруворӣ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Маводҳои маҷмуавии максимали тозакардашуда (навҷолинусиҳо)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@23. Экстраксия – раванди мураккаби технологӣ буда, якчанд равандҳои таркибии мубодилаи массаҳоро дар маҷмӯъ ба ҳаммутаҳид мекунад:;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диффузия;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диализ;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ҳалшавӣ;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десорбтсия;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@24. Диффузия – ин:;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ҷараёни тадриҷан мутақобилаи дохилшавии моддаҳо ба ҳудуди якдигар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ин маводҳои маҷмуавии тозанокардашудае мебошанд, ки дар таркиби худ моддаҳои фаъоли биологӣ, инчунин моддаҳои ҳамроҳ ва балластӣ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Ин чунин маводҳое мебошанд, ки дар таркиби худ маҷмуи моддаҳои фаъоли биологӣ (алкалоидҳо, кумаринҳо ва б.и.м.) дошта, аз моддаҳои ҳамроҳ ва балластӣ тоза карда шудаанд;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Онҳо чунин маводҳое мебошанд, ки дар таркиби худ моддаҳои эндокринӣ, синтезӣ ва ё нимсинтезӣ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нодуруст;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@25. Дар саноати фармасевтӣ усулҳои гуногуни истихроҷкуниро истифода мебаранд, ки аз якдигар бо;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таносуби ашё фарк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миқдори экстрагент фарқ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миқдор, вақти экстраксия, сатҳи экстрагент ва бо дигар омилҳо фарқ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ягон хусусияти фарқкунанда надоранд;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аз руи дараҷаи майданокии ашё фарқ мекунанд;</w:t>
      </w:r>
    </w:p>
    <w:p w:rsidR="005F4F38" w:rsidRPr="00902C60" w:rsidRDefault="005F4F38" w:rsidP="008B474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02C60">
        <w:rPr>
          <w:rFonts w:ascii="Palatino Linotype" w:hAnsi="Palatino Linotype"/>
          <w:sz w:val="24"/>
          <w:szCs w:val="24"/>
        </w:rPr>
        <w:t>@</w:t>
      </w:r>
      <w:r w:rsidRPr="00902C60">
        <w:rPr>
          <w:rFonts w:ascii="Palatino Linotype" w:hAnsi="Palatino Linotype"/>
          <w:sz w:val="24"/>
          <w:szCs w:val="24"/>
          <w:lang w:val="tg-Cyrl-TJ"/>
        </w:rPr>
        <w:t>26. Дар намуди умум усулҳои экстраксия ба чанд гуруҳ ҷудо мешавад:;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хромотография ва спектрофотометрия;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перколятсия ва сиркулятсия;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матсератсия ва рематсератсия;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статикӣ ва динамикӣ;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@27. </w:t>
      </w:r>
      <w:r w:rsidRPr="00E301C0">
        <w:rPr>
          <w:rFonts w:ascii="Palatino Linotype" w:hAnsi="Palatino Linotype"/>
          <w:color w:val="000000"/>
          <w:sz w:val="24"/>
          <w:szCs w:val="24"/>
          <w:u w:val="single"/>
          <w:lang w:val="tg-Cyrl-TJ"/>
        </w:rPr>
        <w:t>Матсератсия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 xml:space="preserve">аз калимаи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лот. macerare – тар кардан ҳамчун усули экстрактсиякунонии қадима ва содда буда, барои ба даст овардани як қатор доруҳои табиӣ васеъ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Экстрагент ба 2, 3 ва ё 4 қисм ҷудо карда шуда, мунтазам дар ҳар як навбат як қисми ашёро кашида мегирад;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Бо ин усул гузарондани ҷараёни экстрактсиякунонӣ вақти кам сарф мешавад ва он ба фарқияти зиёди ғилзатҳо дар ашё ва экстрагент асос меёбад;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$D) ин ҷараёни технологиеро меноманд, ки экстрагент ба ашёи дар дохили перколятор якҷоя буда, бо суръати муайян, моддаи дар дохили ашё бударо шуста берун мебарорад;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Вақти истихроҷ аз сифати ашёи растанӣ вобастагӣ дорад;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28. Усули матсератсия аз вақти дам партофтан (3 – 10 шаборӯз) ва аз руи таносуби экстрагент ва ашё:;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>(2 : 7,5 – 1 : 2) аз ҳам фарқ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>(3 : 7,5 – 1 : 3) аз ҳам фарқ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>(4 : 7,5 – 1 : 2) аз ҳам фарқ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>(4 : 7,5 – 1 : 5) аз ҳам фарқ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 xml:space="preserve">@29. </w:t>
      </w:r>
      <w:r w:rsidRPr="00E301C0">
        <w:rPr>
          <w:rFonts w:ascii="Palatino Linotype" w:hAnsi="Palatino Linotype"/>
          <w:color w:val="000000"/>
          <w:sz w:val="24"/>
          <w:szCs w:val="24"/>
          <w:u w:val="single"/>
          <w:lang w:val="tg-Cyrl-TJ" w:eastAsia="ru-RU"/>
        </w:rPr>
        <w:t>Рематсератсия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 xml:space="preserve"> (матсератсияи чандкарата)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 xml:space="preserve">аз калимаи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лот. macerare – тар кардан ҳамчун усули экстрактсиякунонии қадима ва содда буда, барои ба даст овардани як қатор доруҳои табиӣ васеъ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Экстрагент ба 2, 3 ва ё 4 қисм ҷудо карда шуда, мунтазам дар ҳар як навбат як қисми ашёро кашида мегирад;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Бо ин усул гузарондани ҷараёни экстрактсиякунонӣ вақти кам сарф мешавад ва он ба фарқияти зиёди ғилзатҳо дар ашё ва экстрагент асос меёбад;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ин ҷараёни технологиеро меноманд, ки экстрагент ба ашёи дар дохили перколятор якҷоя буда, бо суръати муайян, моддаи дар дохили ашё бударо шуста берун мебарорад;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Вақти истихроҷ аз сифати ашёи растанӣ вобастагӣ дорад:;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30. Усули динамикиро ба кадом сабаб истифода мебаранд;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>Бо ин усул бо истифодаи миқдори ками экстрагент маводи доругӣ пурра истихроҷ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Бо ин усул гузарондани ҷараёни экстрактсиякунонӣ вақти кам сарф мешавад ва он ба фарқияти зиёди ғилзатҳо дар ашё ва экстрагент асос меёбад;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Ҳангоми бо роҳи динамикӣ истихроҷ кардан (шустан) , тағйирёбии доимии экстрагент ё ашё воқеъ мегардад;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Барои тезонидани ҷараёни технологии ҷараёни экстрактсия;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@31. Ба усулҳои динамики чунин усулҳо дохил мешаванд:;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перколятсия;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реперколятсия;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сиркулятсия;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экстрактсияи аксулҷараён;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@32. </w:t>
      </w:r>
      <w:r w:rsidRPr="00E301C0">
        <w:rPr>
          <w:rFonts w:ascii="Palatino Linotype" w:hAnsi="Palatino Linotype"/>
          <w:bCs/>
          <w:color w:val="000000"/>
          <w:sz w:val="24"/>
          <w:szCs w:val="24"/>
          <w:u w:val="single"/>
          <w:lang w:val="tg-Cyrl-TJ"/>
        </w:rPr>
        <w:t>Перколятсия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(шусташавӣ) ин;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 xml:space="preserve">аз калимаи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лот. macerare – тар кардан ҳамчун усули экстрактсиякунонии қадима ва содда буда, барои ба даст овардани як қатор доруҳои табиӣ васеъ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Экстрагент ба 2, 3 ва ё 4 қисм ҷудо карда шуда, мунтазам дар ҳар як навбат як қисми ашёро кашида мегирад;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$C) Бо ин усул гузарондани ҷараёни экстрактсиякунонӣ вақти кам сарф мешавад ва он ба фарқияти зиёди ғилзатҳо дар ашё ва экстрагент асос меёбад;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ин ҷараёни технологиеро меноманд, ки экстрагент ба ашёи дар дохили перколятор якҷоя буда, бо суръати муайян, моддаи дар дохили ашё бударо шуста берун мебарорад;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Вақти истихроҷ аз сифати ашёи растанӣ вобастагӣ дорад:;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33. </w:t>
      </w:r>
      <w:r w:rsidRPr="00E301C0">
        <w:rPr>
          <w:rFonts w:ascii="Palatino Linotype" w:hAnsi="Palatino Linotype"/>
          <w:color w:val="000000"/>
          <w:sz w:val="24"/>
          <w:szCs w:val="24"/>
        </w:rPr>
        <w:t>Усули перколятсия аз кадом марҳилаҳо иборат аст:;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тар кардани ашё;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хобондан;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перколятсия;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Ҷавоби</w:t>
      </w:r>
      <w:r w:rsidR="00902C60" w:rsidRPr="00902C6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="00902C60"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A</w:t>
      </w:r>
      <w:r w:rsidR="00902C60">
        <w:rPr>
          <w:rFonts w:ascii="Palatino Linotype" w:hAnsi="Palatino Linotype"/>
          <w:color w:val="000000"/>
          <w:sz w:val="24"/>
          <w:szCs w:val="24"/>
          <w:lang w:val="tg-Cyrl-TJ"/>
        </w:rPr>
        <w:t>,</w:t>
      </w:r>
      <w:r w:rsidR="00902C60" w:rsidRPr="00902C6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="00902C60"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B</w:t>
      </w:r>
      <w:r w:rsidR="00902C60">
        <w:rPr>
          <w:rFonts w:ascii="Palatino Linotype" w:hAnsi="Palatino Linotype"/>
          <w:color w:val="000000"/>
          <w:sz w:val="24"/>
          <w:szCs w:val="24"/>
          <w:lang w:val="tg-Cyrl-TJ"/>
        </w:rPr>
        <w:t>,</w:t>
      </w:r>
      <w:r w:rsidR="00902C60" w:rsidRPr="00902C6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="00902C60"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C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Ҷавоби дуруст нест:;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34. Усули перколятсия назар ба матсератсия хеле судмандтар аст, чунки;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аз ҳисоби дар ҳаракат будани экстрагент суръати баланди диффузияи дохилӣ ба вуҷуд меояд;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Экстрагент ба 2, 3 ва ё 4 қисм ҷудо карда шуда, мунтазам дар ҳар як навбат як қисми ашёро кашида мегирад;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Бо ин усул гузарондани ҷараёни экстрактсиякунонӣ вақти кам сарф мешавад ва он ба фарқияти зиёди ғилзатҳо дар ашё ва экстрагент асос меёбад;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Барои тезонидани ҷараёни технологии ҷараёни экстрактсия;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Вақти истихроҷ аз сифати ашёи растанӣ вобастагӣ дорад:;</w:t>
      </w:r>
    </w:p>
    <w:p w:rsidR="005F4F38" w:rsidRPr="008C1DB2" w:rsidRDefault="005F4F38" w:rsidP="008B474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8C1DB2">
        <w:rPr>
          <w:rFonts w:ascii="Palatino Linotype" w:hAnsi="Palatino Linotype"/>
          <w:sz w:val="24"/>
          <w:szCs w:val="24"/>
        </w:rPr>
        <w:t>@</w:t>
      </w:r>
      <w:r w:rsidRPr="008C1DB2">
        <w:rPr>
          <w:rFonts w:ascii="Palatino Linotype" w:hAnsi="Palatino Linotype"/>
          <w:sz w:val="24"/>
          <w:szCs w:val="24"/>
          <w:lang w:val="tg-Cyrl-TJ"/>
        </w:rPr>
        <w:t>35. Усули реперколятсия чи гуна усул аст:;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Ашёи хом ба қисмҳо ҷудо мешавад ва шираи пеш ба даст овардашуда ба ҳиссаи баъдина мегузарад. Одатан дар ин усул</w:t>
      </w:r>
      <w:r w:rsidR="008C1DB2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аз батареяҳо 3 то 7 перколятор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Экстрагент ба 2, 3 ва ё 4 қисм ҷудо карда шуда, мунтазам дар ҳар як навбат як қисми ашёро кашида мегирад;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Бо ин усул гузарондани ҷараёни экстрактсиякунонӣ вақти кам сарф мешавад ва он ба фарқияти зиёди ғилзатҳо дар ашё ва экстрагент асос меёбад;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Барои тезонидани ҷараёни технологии ҷараёни экстрактсия;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аз ҳисоби дар ҳаракат будани экстрагент суръати баланди диффузияи дохилӣ ба вуҷуд меояд;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@36. </w:t>
      </w:r>
      <w:r w:rsidRPr="00E301C0">
        <w:rPr>
          <w:rFonts w:ascii="Palatino Linotype" w:hAnsi="Palatino Linotype"/>
          <w:bCs/>
          <w:color w:val="000000"/>
          <w:sz w:val="24"/>
          <w:szCs w:val="24"/>
          <w:lang w:val="tg-Cyrl-TJ"/>
        </w:rPr>
        <w:t>Экстрактсияи аксулҷараён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ин усули фаъоли муқобилҳаракаткунанда мебошад. Шарти асосии усул дар он мебошад, ки бархурди ашё бо экстрагент дар ҳаракати муқобилсамти байни якдигар ба амал меояд;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Экстрагент ба 2, 3 ва ё 4 қисм ҷудо карда шуда, мунтазам дар ҳар як навбат як қисми ашёро кашида мегирад;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Бо ин усул гузарондани ҷараёни экстрактсиякунонӣ вақти кам сарф мешавад ва он ба фарқияти зиёди ғилзатҳо дар ашё ва экстрагент асос меёбад;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Барои тезонидани ҷараёни технологии ҷараёни экстрактсия;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аз ҳисоби дар ҳаракат будани экстрагент суръати баланди диффузияи дохилӣ ба вуҷуд меояд;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@37. Экстрактҳо ин;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$A) чабидахои оби, спиртию оби, спирти ё эфирии моддахои фаъоли биологии растаниги мебошанд, ки бо рохи кисман ё пурра бухор кардани экстрагент консентронида ё гализ шудаанд;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чабидахои моеъи консентронидае мебошанд, ки дар таркиби онхо экстрагент-спирт бо консентратсияи ибтидоиаш нигох дошта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моеъхои нихоят гализ буда, хангоми чаппа кардани зарф нарехта, гоз хосил мекунанд, аз 25 то 35 % нами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консистенсияи хокамонанд дошта, намии таркибашон то 5%-ро ташкил медихад;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ҷабидаҳои спирти ва ё спиртию обӣ, ё спиртию эфирии моддаҳои фаъоли биологи мебошанд, ки аз ашёи растаниги бе гармкуни ва бе ҷудо кардани экстрагент ба даст оварда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38.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 xml:space="preserve">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Вобаста аз миқдори экстрагенти боқимонда экстрактҳо ба кадом гуруҳҳои ҷудо мешаванд:;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Экстрактҳои моеъ;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Экстрактҳои ғафс;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Экстрактҳои хушк;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Экстрактҳои моеъ; экстрактҳои ғафс; экстрактҳои хушк;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Экстрактҳои оби;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@39. Экстрактҳои моеъ;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чабидахои оби, спиртию оби, спирти ё эфирии моддахои фаъоли биологии растаниги мебошанд, ки бо рохи кисман ё пурра бухор кардани экстрагент консентронида ё гализ шудаанд;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чабидахои моеъи консентронидае мебошанд, ки дар таркиби онхо экстрагент-спирт бо консентратсияи ибтидоиаш нигох дошта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моеъхои нихоят гализ буда, хангоми чаппа кардани зарф нарехта, гоз хосил мекунанд, аз 25 то 35 % нами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консистенсияи хокамонанд дошта, намии таркибашон то 5%-ро ташкил медихад;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ҷабидаҳои спирти ва ё спиртию обӣ, ё спиртию эфирии моддаҳои фаъоли биологи мебошанд, ки аз ашёи растаниги бе гармкуни ва бе ҷудо кардани экстрагент ба даст оварда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@40. Экстрактҳои ғализ;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чабидахои оби, спиртию оби, спирти ё эфирии моддахои фаъоли биологии растаниги мебошанд, ки бо рохи кисман ё пурра бухор кардани экстрагент консентронида ё гализ шудаанд;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чабидахои моеъи консентронидае мебошанд, ки дар таркиби онхо экстрагент-спирт бо консентратсияи ибтидоиаш нигох дошта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моеъхои нихоят гализ буда, хангоми чаппа кардани зарф нарехта, гоз хосил мекунанд, аз 25 то 35 % нами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консистенсияи хокамонанд дошта, намии таркибашон то 5%-ро ташкил медихад;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$E) ҷабидаҳои спирти ва ё спиртию обӣ, ё спиртию эфирии моддаҳои фаъоли биологи мебошанд, ки аз ашёи растаниги бе гармкуни ва бе ҷудо кардани экстрагент ба даст оварда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@41. Экстрактҳои хушк;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чабидахои оби, спиртию оби, спирти ё эфирии моддахои фаъоли биологии растаниги мебошанд, ки бо рохи кисман ё пурра бухор кардани экстрагент консентронида ё гализ шудаанд;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чабидахои моеъи консентронидае мебошанд, ки дар таркиби онхо экстрагент-спирт бо консентратсияи ибтидоиаш нигох дошта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моеъхои нихоят гализ буда, хангоми чаппа кардани зарф нарехта, гоз хосил мекунанд, аз 25 то 35 % нами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консистенсияи хокамонанд дошта, намии таркибашон то 5%-ро ташкил медихад;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ҷабидаҳои спирти ва ё спиртию обӣ, ё спиртию эфирии моддаҳои фаъоли биологи мебошанд, ки аз ашёи растаниги бе гармкуни ва бе ҷудо кардани экстрагент ба даст оварда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42. Вобаста аз намуди экстрагент, ки барои ҷабидани моддаҳои фаъоли биологи аз таркиби растани</w:t>
      </w:r>
      <w:r w:rsidR="00E43C8D">
        <w:rPr>
          <w:rFonts w:ascii="Times New Roman Tj" w:hAnsi="Times New Roman Tj"/>
          <w:color w:val="000000"/>
          <w:sz w:val="24"/>
          <w:szCs w:val="24"/>
          <w:lang w:val="tg-Cyrl-TJ"/>
        </w:rPr>
        <w:t>њ</w:t>
      </w:r>
      <w:r w:rsidR="00E43C8D">
        <w:rPr>
          <w:rFonts w:ascii="Palatino Linotype" w:hAnsi="Palatino Linotype"/>
          <w:color w:val="000000"/>
          <w:sz w:val="24"/>
          <w:szCs w:val="24"/>
          <w:lang w:val="tg-Cyrl-TJ"/>
        </w:rPr>
        <w:t>ои табии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истифода шудааст, экстрактхо ба;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экстрактҳои оби;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экстрактҳои спирти;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экстрактҳои эфири;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экстрактҳои оби; экстрактҳои спирти; экстрактҳои эфири;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ҷавоби дуруст нест;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43. Хусусияти экстрактхои моеъ он аст, ки;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микдори моддахои фаъоли биологи дар таркиби экстракт ва ашё якхелаанд;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микдори моддахои фаъоли биологи дар таркиби экстракт ва ашё гуногунанд;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дар таркибаш моддаҳои сахттаъсир дорад;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таркибаш аз моддаҳои фаъол бой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ҷавоби дуруст нест;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@44. Агар растание, ки аз он экстракт тайёр мекунанд, дар таркибаш моддаҳои сахттаъсир надошта бошад:;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таносуби ашё ва экстрагент 1:1 бояд 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таносуби ашё ва экстрагент 1:5 бояд 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таносуби ашё ва экстрагент 1:2 бояд 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таносуби ашё ва экстрагент 1:3 бояд 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ҷавоби дуруст нест;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@45. Бартариҳои экстрактҳои моеъ кадомҳоянд:;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Таносуби якхелаи ашё ва экстрагент;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Консистенсияи моеъ ба вояхо (дозахо) чудо карданро осон мекунад (усули ченкуни бо хачм истифода мешавад)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Технологияи истехсоли онхо назар ба экстрактхои гализ ва хушк соддатар 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Дар экстрактхои моеъ, ки дар раванди технологи гарм карда намешаванд, моддахои фаъоли биологи дар холати табии боки мемонанд;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@46. Экстрактҳои моеъ;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ин моеъи истихроҷшудае, ки дар таркибашон миқдори муайяни моддаҳои экстрактивии АРД -ро дошта, бо консентратсияҳои мухталиф этанол ба даст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экстрактҳои ғафс мебошанд, зеро ки моддаҳои липпофилиро то ба боқимондаи хушк овардан ғайриимкон 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таркибҳои ёзандаи аз зарф нарезанда, ки то 25 % намӣ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таркибҳои пошхурандае, ки то 5 % намӣ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@47. Экстрактҳои.моеъ инчунин аз руи таркиби МФБ, ки таъсири фармакологии экстрактро таъмин мекунанд, чи гуна тасниф мешаванд: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eastAsia="ru-RU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алкалоиддор;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флавоноиддор;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сапониндор;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витаминдор;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48. Ба сифати экстрагент барои гирифти экстрактҳои моеъ;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спирти аз 20 то 70 % (вобаста аз хусусияти МФБ)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спирти аз 20 то 95% (вобаста аз хусусияти МФБ)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спирти аз 20 то 70 % (вобаста аз хусусияти ашё)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спирти аз 20 то 70 % (вобаста аз хусусияти майданокии ашё )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807262">
        <w:rPr>
          <w:rFonts w:ascii="Palatino Linotype" w:hAnsi="Palatino Linotype"/>
          <w:sz w:val="24"/>
          <w:szCs w:val="24"/>
          <w:lang w:val="tg-Cyrl-TJ"/>
        </w:rPr>
        <w:t>@49.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Раванди ба дастории э-ҳои моеъ бо усулҳои зерин ба ҷо оварда мешавад:;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Перколятсия ва реперколятсия;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Матсератсия ва рематсератсия;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экстрактсияи аксулҷараён ва матсератсия;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истихроҷи беист ва сиркулясия;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@50. Перклоятсия ин;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аз қабати муайяни АРД бо суръати муайян шуста гузаронидани экстрагент;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Ин усул бартариятнок ба ҳисоб меёбад, чунки бо ин усул ҷабидаи нисбатан қавитар ба даст меояд. Дар ин усул экстрагент аз 3-6 перколятор мегузарад;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Экстрагент ба 2, 3 ва ё 4 қисм ҷудо карда шуда, мунтазам дар ҳар як навбат як қисми ашёро кашида мегирад;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Вақти истихроҷ аз сифати ашёи растанӣ вобастагӣ дорад;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@51. Экстрактҳои моеъ дар кадом таносуб тайёр карда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таносуби 1:1 ва 1:2;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таносуби 1:5 ва 1:2;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таносуби 1:1 ва 1:4;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таносуби 1:1 ва 1:0;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таносуби 1:10 ва 1:2;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@52. Реперколятсия ин:;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$A) аз қабати муайяни АРД бо суръати муайян шуста гузаронидани экстрагент;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Ин усул бартариятнок ба ҳисоб меёбад, чунки бо ин усул ҷабидаи нисбатан қавитар ба даст меояд. Дар ин усул экстрагент аз 3-6 перколятор мегузарад;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Экстрагент ба 2, 3 ва ё 4 қисм ҷудо карда шуда, мунтазам дар ҳар як навбат як қисми ашёро кашида мегирад;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Вақти истихроҷ аз сифати ашёи растанӣ вобастагӣ дорад;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@53. Вобаста аз доду гирифти экстрагент кадом намудҳои гуногуни реперколятси ба кор бурда мешавад:;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реперколятсияи Беловӣ;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реперколятсияи Чулковӣ;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реперколятсияи Галенӣ;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реперколятсияи аксулҷараё;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реперколятсияи Беловӣ; реперколятсияи Чулковӣ;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@54. Тозакунии экстрактҳои моеъ ҳамчун шаробҳо иҷро карда мешавад, яъне бо такшиншавӣ дар зарфи силиндрӣ, дар муддати якчанд шабонарӯз;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на кам аз 2, дар ҳарорати на беш аз 10 ºС, бо полоиши минбаъда дар друк-полоишгар, пахш-полоишгар ва ғ. ба ҷо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на кам аз 3, дар ҳарорати на беш аз 20 º</w:t>
      </w:r>
      <w:r w:rsidRPr="00E301C0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С, бо полоиши минбаъда дар друк-полоишгар, пахш-полоишгар ва ғ. ба ҷо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на кам аз 6, дар ҳарорати на беш аз 25º</w:t>
      </w:r>
      <w:r w:rsidRPr="00E301C0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С, бо полоиши минбаъда дар друк-полоишгар, пахш-полоишгар ва ғ. ба ҷо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на кам аз 6, дар ҳарорати на беш аз 14 º</w:t>
      </w:r>
      <w:r w:rsidRPr="00E301C0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С, бо полоиши минбаъда дар друк-полоишгар, пахш-полоишгар ва ғ. ба ҷо оварда мешавад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на кам аз 5, дар ҳарорати на беш аз 16 º</w:t>
      </w:r>
      <w:r w:rsidRPr="00E301C0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С, бо полоиши минбаъда дар друк-полоишгар, пахш-полоишгар ва ғ. ба ҷо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 w:cs="Times New Roman Tj"/>
          <w:color w:val="000000"/>
          <w:sz w:val="24"/>
          <w:szCs w:val="24"/>
        </w:rPr>
        <w:t>@</w:t>
      </w:r>
      <w:r w:rsidRPr="00E301C0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55. Стандартикунонии экстрактҳои моеъ аз руи дарёфти нишондодҳои зерин гузаронда мешавад:;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таркиби моддаҳои таъсиркунанда;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моддаҳои экстрактивӣ;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таркиби этанол;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муайян крдани металлҳои вазнин;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@56. Экстракти дӯлона;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(ExtractumCrataegi) аз меваи дӯлона дар этаноли 70% ба даст оварда мешавад. Ин Э. дар таркибаш флавоноид дорад. Барои тақвият ва танзими узвҳои рагҳои дил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(ExtractumEleutherococci) аз решаи ин растанӣ, дар этаноли 40% тайёр карда мешавад. Ин дору дар таркибаш сапонинҳои тритерпенӣ дорад. Маводи тақвиятбахш;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ExtractumUrticae) аз барги газна дар этаноли 50% тайёр карда мешавад, ки дорои витамини К ва ғ. буда, ҳамчун маводи манъкунандаи хунравӣ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массаи ёзанда буда, рутубаташ на беш аз 25%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@57. Экстракти элеутерококк ин;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(ExtractumCrataegi) аз меваи дӯлона дар этаноли 70% ба даст оварда мешавад. Ин Э. дар таркибаш флавоноид дорад. Барои тақвият ва танзими узвҳои рагҳои дил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(ExtractumEleutherococci) аз решаи ин растанӣ, дар этаноли 40% тайёр карда мешавад. Ин дору дар таркибаш сапонинҳои тритерпенӣ дорад. Маводи тақвиятбахш;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ExtractumUrticae) аз барги газна дар этаноли 50% тайёр карда мешавад, ки дорои витамини К ва ғ. буда, ҳамчун маводи манъкунандаи хунравӣ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массаи ёзанда буда, рутубаташ на беш аз 25%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@58. Экстракти газна;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(ExtractumCrataegi) аз меваи дӯлона дар этаноли 70% ба даст оварда мешавад. Ин Э. дар таркибаш флавоноид дорад. Барои тақвият ва танзими узвҳои рагҳои дил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(ExtractumEleutherococci) аз решаи ин растанӣ, дар этаноли 40% тайёр карда мешавад. Ин дору дар таркибаш сапонинҳои тритерпенӣ дорад. Маводи тақвиятбахш;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ExtractumUrticae) аз барги газна дар этаноли 50% тайёр карда мешавад, ки дорои витамини К ва ғ. буда, ҳамчун маводи манъкунандаи хунравӣ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массаи ёзанда буда, рутубаташ на беш аз 25%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@59. Технологияи экстрактҳои ғафс аз се марҳила:;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1) экстраксия, 2) тоза кардани экстракт, 3) ғафскунонии экстракт (буғронӣ) , иборат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1) экстраксия, 2) илова кардани экстрагент 3) хушккунии экстракт (буғронӣ) , иборат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1) перколятсия, 2) тоза кардани экстракт, 3) ғафскунонии экстракт (буғронӣ) , иборат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1) матсератсия, 2) тоза кардани экстракт, 3) ғафскунонии экстракт (буғронӣ) , иборат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1) экстраксия, 2) тоза кардани экстрагент, 3) ғафскунонии экстракт (буғронӣ) , иборат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60. Тоза кардани экстракт аз моддаҳои зиёдатии нодаркор бо усулҳои:;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реперколятсия, муқобили самт ҳаракаткунандаи ашё ба ҷо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сиркулятсия ба ҷо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ҷӯшонидан, адсорбтсия, ба воситаи спирти консентратсияи баланд ба ҷо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ҷӯшонидан, адсорбтсия, ба воситаи спирти консентратсияи паст ба ҷо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ҷӯшонидан, адсорбтсия, ба воситаи спирти этил ба ҷо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@61. Экстрактҳои ғафс тавассути дастгоҳи вакуумӣ, дар ҳарорати чанд º</w:t>
      </w:r>
      <w:r w:rsidRPr="00E301C0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 буғронӣ карда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E301C0">
        <w:rPr>
          <w:rFonts w:ascii="Palatino Linotype" w:hAnsi="Palatino Linotype"/>
          <w:color w:val="000000"/>
          <w:sz w:val="24"/>
          <w:szCs w:val="24"/>
        </w:rPr>
        <w:t>50-60 ºС;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E301C0">
        <w:rPr>
          <w:rFonts w:ascii="Palatino Linotype" w:hAnsi="Palatino Linotype"/>
          <w:color w:val="000000"/>
          <w:sz w:val="24"/>
          <w:szCs w:val="24"/>
        </w:rPr>
        <w:t>40-60 º</w:t>
      </w:r>
      <w:r w:rsidRPr="00E301C0">
        <w:rPr>
          <w:rFonts w:ascii="Palatino Linotype" w:hAnsi="Palatino Linotype" w:cs="Times New Roman Tj"/>
          <w:color w:val="000000"/>
          <w:sz w:val="24"/>
          <w:szCs w:val="24"/>
        </w:rPr>
        <w:t>С;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E301C0">
        <w:rPr>
          <w:rFonts w:ascii="Palatino Linotype" w:hAnsi="Palatino Linotype"/>
          <w:color w:val="000000"/>
          <w:sz w:val="24"/>
          <w:szCs w:val="24"/>
        </w:rPr>
        <w:t>50-70 º</w:t>
      </w:r>
      <w:r w:rsidRPr="00E301C0">
        <w:rPr>
          <w:rFonts w:ascii="Palatino Linotype" w:hAnsi="Palatino Linotype" w:cs="Times New Roman Tj"/>
          <w:color w:val="000000"/>
          <w:sz w:val="24"/>
          <w:szCs w:val="24"/>
        </w:rPr>
        <w:t>С;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E301C0">
        <w:rPr>
          <w:rFonts w:ascii="Palatino Linotype" w:hAnsi="Palatino Linotype"/>
          <w:color w:val="000000"/>
          <w:sz w:val="24"/>
          <w:szCs w:val="24"/>
        </w:rPr>
        <w:t>50-69 º</w:t>
      </w:r>
      <w:r w:rsidRPr="00E301C0">
        <w:rPr>
          <w:rFonts w:ascii="Palatino Linotype" w:hAnsi="Palatino Linotype" w:cs="Times New Roman Tj"/>
          <w:color w:val="000000"/>
          <w:sz w:val="24"/>
          <w:szCs w:val="24"/>
        </w:rPr>
        <w:t>С;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30-60 ºС;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@62. Экстрактҳои ғафс аз руи кадом нишондодҳои зерин стантартӣ карда мешаванд:;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аз руи моддаҳои заҳрнок ва сахтаъсир;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миқдори влаваноидҳо;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миқдори моддаҳои таъсиркунанда, миқдори рутубат (25%) , миқдори металлҳои вазнин (на зиёда аз 0,01%)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миқдори моддаҳои таъсиркунанда, миқдори рутубат (30%) , миқдори металлҳои вазнин (на зиёда аз 0,01%)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миқдори моддаҳои таъсиркунанда, миқдори рутубат (25%) , миқдори металлҳои вазнин (на зиёда аз 0,05%)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@63. Экстракти тахач ин;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(Extractum Absinthii spissum) аз алафи тахач, тавассути экстрагенти об – хлороформ ба даст оварда мешавад. Бениҳоят талх буда, ҳамчун иштиҳоовар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(ExtractumEleutherococci) аз решаи ин растанӣ, дар этаноли 40% тайёр карда мешавад. Ин дору дар таркибаш сапонинҳои тритерпенӣ дорад. Маводи тақвиятбахш;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ExtractumUrticae) аз барги газна дар этаноли 50% тайёр карда мешавад, ки дорои витамини К ва ғ. буда, ҳамчун маводи манъкунандаи хунравӣ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массаи ёзанда буда, рутубаташ на беш аз 25%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@64. Экстракти шобезак;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(Extractum Belladonnae spissum) аз баргҳои шобезак тавассути экстрагенти этаноли 20 % ба даст оварда мешавад. Дар таркибаш алколоидҳо буда, барои рафъи ташаннуҷ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(ExtractumEleutherococci) аз решаи ин растанӣ, дар этаноли 40% тайёр карда мешавад. Ин дору дар таркибаш сапонинҳои тритерпенӣ дорад. Маводи тақвиятбахш;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ExtractumUrticae) аз барги газна дар этаноли 50% тайёр карда мешавад, ки дорои витамини К ва ғ. буда, ҳамчун маводи манъкунандаи хунравӣ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массаи ёзанда буда, рутубаташ на беш аз 25%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65. Экстракти тахач тавассути кадом экстрагент ба даст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об ва хлороформ;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об ва равған;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$C) спирти этил ва хлороформ;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Эфири этилӣ;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Атсетон ва этилен;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@66. Экстракти шобезак тавассути;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этаноли 20 % ба даст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Эфири этилӣ;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Атсетон ва этилен ба даст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спирти этил ва хлороформ;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об ва равған ба даст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67. Экстракти газна аз барги газна;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дар этаноли 50% тайёр карда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этаноли 20% ба даст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Атсетон ба даст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Эфири этилӣ ба даст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этаноли 90% ба даст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68. Экстрактҳои хушк ин;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E301C0">
        <w:rPr>
          <w:rFonts w:ascii="Palatino Linotype" w:hAnsi="Palatino Linotype"/>
          <w:color w:val="000000"/>
          <w:sz w:val="24"/>
          <w:szCs w:val="24"/>
        </w:rPr>
        <w:t>назар ба дигар эктрактҳо бартарии бештар доранд. Онҳо ба мисли хокаҳо буда, хосияти аморфӣ доранд. Миқдори таркибии рутубати онҳо на беш аз 5%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аз решаи ин растанӣ, дар этаноли 40% тайёр карда мешавад. Ин дору дар таркибаш сапонинҳои тритерпенӣ дорад. Маводи тақвиятбахш;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ExtractumUrticae) аз барги газна дар этаноли 50% тайёр карда мешавад, ки дорои витамини К ва ғ. буда, ҳамчун маводи манъкунандаи хунравӣ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массаи ёзанда буда, рутубаташ на беш аз 25%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@69. Стандартикунонии экстрактҳои хушк аз руи кадом нишондодҳо гузаронида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миқдори моддаҳои таъсиркунанда, миқдори рутубат, муайян намудани миқдори металлҳои вазнин (на зиёда аз 0,01%)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миқдори моддаҳои таъсиркунанда, миқдори рутубат, муайян намудани миқдори металлҳои сабук (на зиёда аз 0,01%)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миқдори моддаҳои флавоноидӣ, миқдори рутубат, муайян намудани миқдори металлҳои вазнин (на зиёда аз 0,01%)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миқдори моддаҳои таъсиркунанда, миқдори рутубат, муайян намудани миқдори металлҳои вазнин (на зиёда аз 0,06%)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миқдори моддаҳои таъсиркунанда, миқдори равғанҳо, муайян намудани миқдори металлҳои вазнин (на зиёда аз 0,05%) 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@70. Экстракти шобезаки хушк ин;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(Extractum Belladonnae siccum) аз баргҳои шобезак, бо экстрагент - этаноли 20% гирифта мешавад. Дар таркибаш алколоидҳо буда, барои рафъи ташаннуҷ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аз решаи ин растанӣ, дар этаноли 40% тайёр карда мешавад. Ин дору дар таркибаш сапонинҳои тритерпенӣ дорад. Маводи тақвиятбахш;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$C) ExtractumUrticae) аз барги газна дар этаноли 50% тайёр карда мешавад, ки дорои витамини К ва ғ. буда, ҳамчун маводи манъкунандаи хунравӣ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массаи ёзанда буда, рутубаташ на беш аз 25%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@71. Экстракти ширинбияи хушк ин;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(Extractum Glycyrrhizae siccum) . Аз реша ва бехрешаи тозакардашудаи ширинбия (Glycyrrhiza glabra G.) бо тарзи бисматсератсия бо истифода аз экстрагенти маҳлули 0,25% аммиак ба даст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аз решаи ин растанӣ, дар этаноли 40% тайёр карда мешавад. Ин дору дар таркибаш сапонинҳои тритерпенӣ дорад. Маводи тақвиятбахш;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ExtractumUrticae) аз барги газна дар этаноли 50% тайёр карда мешавад, ки дорои витамини К ва ғ. буда, ҳамчун маводи манъкунандаи хунравӣ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массаи ёзанда буда, рутубаташ на беш аз 25%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@72. Экстракт консентратҳо ин;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гурӯҳи махсуси экстрактҳо буда, дар дорухонаҳо барои тайёр намудани дамоба ва ҷӯшоба истифода бурда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аз решаи ин растанӣ, дар этаноли 40% тайёр карда мешавад. Ин дору дар таркибаш сапонинҳои тритерпенӣ дорад. Маводи тақвиятбахш;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ExtractumUrticae) аз барги газна дар этаноли 50% тайёр карда мешавад, ки дорои витамини К ва ғ. буда, ҳамчун маводи манъкунандаи хунравӣ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массаи ёзанда буда, рутубаташ на беш аз 25% мебошад;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@73. Ҳангоми тайёр намудани экстрактҳо-консентратҳо ба сифати экстрагент;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этаноли консентратсия пасттар: 20 – 40 %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Эфири этилӣ;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Атсетон ва этилен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спирти этил ва хлороформ;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этаноли консентратсия баланд: 70- 90% истифода бурда мешавад:;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74. Экстракт – консентратҳои моеъ аз экстрактҳои моеъи махсус тайёршуда бо он фарқ карда мешавад, ки;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онҳо бо консентратсияи 1:2, яъне 2 қисми экстракт ҳамарзиши аз 1 қисми ашёи хом тайёр карда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онҳо бо консентратсияи 2:2, яъне 2 қисми экстракт ҳамарзиши аз 1 қисми ашёи хом тайёр карда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онҳо бо консентратсияи 1:3, яъне 2 қисми экстракт ҳамарзиши аз 1 қисми ашёи хом тайёр карда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онҳо бо консентратсияи 1:5, яъне 2 қисми экстракт ҳамарзиши аз 1 қисми ашёи хом тайёр карда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ҷавоби дуруст нест;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@75. Дар экстракт –консентратҳо тозакунӣ ҳангоми таҳшинкунӣ дар ҳарорати чанд º</w:t>
      </w:r>
      <w:r w:rsidRPr="00E301C0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 ба амал оварда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E301C0">
        <w:rPr>
          <w:rFonts w:ascii="Palatino Linotype" w:hAnsi="Palatino Linotype"/>
          <w:color w:val="000000"/>
          <w:sz w:val="24"/>
          <w:szCs w:val="24"/>
        </w:rPr>
        <w:t>8-10º</w:t>
      </w:r>
      <w:r w:rsidRPr="00E301C0">
        <w:rPr>
          <w:rFonts w:ascii="Palatino Linotype" w:hAnsi="Palatino Linotype" w:cs="Times New Roman Tj"/>
          <w:color w:val="000000"/>
          <w:sz w:val="24"/>
          <w:szCs w:val="24"/>
        </w:rPr>
        <w:t>С;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E301C0">
        <w:rPr>
          <w:rFonts w:ascii="Palatino Linotype" w:hAnsi="Palatino Linotype"/>
          <w:color w:val="000000"/>
          <w:sz w:val="24"/>
          <w:szCs w:val="24"/>
        </w:rPr>
        <w:t>9-10º</w:t>
      </w:r>
      <w:r w:rsidRPr="00E301C0">
        <w:rPr>
          <w:rFonts w:ascii="Palatino Linotype" w:hAnsi="Palatino Linotype" w:cs="Times New Roman Tj"/>
          <w:color w:val="000000"/>
          <w:sz w:val="24"/>
          <w:szCs w:val="24"/>
        </w:rPr>
        <w:t>С;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E301C0">
        <w:rPr>
          <w:rFonts w:ascii="Palatino Linotype" w:hAnsi="Palatino Linotype"/>
          <w:color w:val="000000"/>
          <w:sz w:val="24"/>
          <w:szCs w:val="24"/>
        </w:rPr>
        <w:t>8-11º</w:t>
      </w:r>
      <w:r w:rsidRPr="00E301C0">
        <w:rPr>
          <w:rFonts w:ascii="Palatino Linotype" w:hAnsi="Palatino Linotype" w:cs="Times New Roman Tj"/>
          <w:color w:val="000000"/>
          <w:sz w:val="24"/>
          <w:szCs w:val="24"/>
        </w:rPr>
        <w:t>С;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E301C0">
        <w:rPr>
          <w:rFonts w:ascii="Palatino Linotype" w:hAnsi="Palatino Linotype"/>
          <w:color w:val="000000"/>
          <w:sz w:val="24"/>
          <w:szCs w:val="24"/>
        </w:rPr>
        <w:t>5-10º</w:t>
      </w:r>
      <w:r w:rsidRPr="00E301C0">
        <w:rPr>
          <w:rFonts w:ascii="Palatino Linotype" w:hAnsi="Palatino Linotype" w:cs="Times New Roman Tj"/>
          <w:color w:val="000000"/>
          <w:sz w:val="24"/>
          <w:szCs w:val="24"/>
        </w:rPr>
        <w:t>С;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E301C0">
        <w:rPr>
          <w:rFonts w:ascii="Palatino Linotype" w:hAnsi="Palatino Linotype"/>
          <w:color w:val="000000"/>
          <w:sz w:val="24"/>
          <w:szCs w:val="24"/>
        </w:rPr>
        <w:t>20-10ºС:;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@76. Экстракт-консентратҳои хушк аз экстрактҳои хушк махсус тайёршуда бо он фарқ кардамешаванд, ки;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онҳо бо консентратсияи 1:1, яъне 1 қисми экстракт ҳамарзиш ба 1 қисми ашёи хом тайёр карда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онҳо бо консентратсияи 1:3, яъне 1 қисми экстракт ҳамарзиш ба қисми ашёи хом тайёр карда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онҳо бо консентратсияи 1:2, яъне 1 қисми экстракт ҳамарзиш ба 2 қисми ашёи хом тайёр карда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онҳо бо консентратсияи 1:1, яъне 4 қисми экстракт ҳамарзиш ба 1 қисми ашёи хом тайёр карда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онҳо бо консентратсияи 1:10, яъне 2 қисми экстракт ҳамарзиш ба 10 қисми ашёи хом тайёр карда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77. Экстрактҳои равғанин чунин зкстрактҳое мебошанд , ки;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аз таркиби АРД-ҳо, тавассути экстрагент – равғанҳо ба даст оварда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чабидахои моеъи консентронидае мебошанд, ки дар таркиби онхо экстрагент-спирт бо консентратсияи ибтидоиаш нигох дошта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моеъхои нихоят гализ буда, хангоми чаппа кардани зарф нарехта, гоз хосил мекунанд, аз 25 то 35 % нами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консистенсияи хокамонанд дошта, намии таркибашон то 5%-ро ташкил медихад;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ҷабидаҳои спирти ва ё спиртию обӣ, ё спиртию эфирии моддаҳои фаъоли биологи мебошанд, ки аз ашёи растаниги бе гармкуни ва бе ҷудо кардани экстрагент ба даст оварда мешаванд;</w:t>
      </w:r>
    </w:p>
    <w:p w:rsidR="005F4F38" w:rsidRPr="00E301C0" w:rsidRDefault="005F4F38" w:rsidP="008B47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@78. </w:t>
      </w:r>
      <w:r w:rsidR="0026778E" w:rsidRPr="0026778E">
        <w:rPr>
          <w:rFonts w:ascii="Times New Roman Tj" w:hAnsi="Times New Roman Tj"/>
          <w:sz w:val="28"/>
          <w:szCs w:val="28"/>
          <w:lang w:val="tg-Cyrl-TJ"/>
        </w:rPr>
        <w:t xml:space="preserve">Вобаста аз хусусияти корњои иљрошаванда сехњо ба </w:t>
      </w:r>
      <w:r w:rsidR="0026778E">
        <w:rPr>
          <w:rFonts w:ascii="Times New Roman Tj" w:hAnsi="Times New Roman Tj"/>
          <w:sz w:val="28"/>
          <w:szCs w:val="28"/>
          <w:lang w:val="tg-Cyrl-TJ"/>
        </w:rPr>
        <w:t xml:space="preserve"> кадом гурўњњо</w:t>
      </w:r>
      <w:r w:rsidR="0026778E" w:rsidRPr="0026778E">
        <w:rPr>
          <w:rFonts w:ascii="Times New Roman Tj" w:hAnsi="Times New Roman Tj"/>
          <w:sz w:val="28"/>
          <w:szCs w:val="28"/>
          <w:lang w:val="tg-Cyrl-TJ"/>
        </w:rPr>
        <w:t xml:space="preserve"> таќсим мешаванд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5F4F38" w:rsidRPr="0026778E" w:rsidRDefault="005F4F38" w:rsidP="0026778E">
      <w:pPr>
        <w:spacing w:after="0"/>
        <w:rPr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="0026778E" w:rsidRPr="0026778E">
        <w:rPr>
          <w:rFonts w:ascii="Times New Roman Tj" w:hAnsi="Times New Roman Tj"/>
          <w:sz w:val="28"/>
          <w:szCs w:val="28"/>
          <w:lang w:val="tg-Cyrl-TJ"/>
        </w:rPr>
        <w:t>С</w:t>
      </w:r>
      <w:r w:rsidR="0026778E" w:rsidRPr="0026778E">
        <w:rPr>
          <w:rFonts w:ascii="Times New Roman Tj" w:hAnsi="Times New Roman Tj"/>
          <w:bCs/>
          <w:sz w:val="28"/>
          <w:szCs w:val="28"/>
          <w:lang w:val="tg-Cyrl-TJ"/>
        </w:rPr>
        <w:t>ехњои асосї</w:t>
      </w:r>
      <w:r w:rsidR="0026778E" w:rsidRPr="0026778E">
        <w:rPr>
          <w:rFonts w:ascii="Times New Roman Tj" w:hAnsi="Times New Roman Tj"/>
          <w:sz w:val="28"/>
          <w:szCs w:val="28"/>
          <w:lang w:val="tg-Cyrl-TJ"/>
        </w:rPr>
        <w:t>, с</w:t>
      </w:r>
      <w:r w:rsidR="0026778E" w:rsidRPr="0026778E">
        <w:rPr>
          <w:rFonts w:ascii="Times New Roman Tj" w:hAnsi="Times New Roman Tj"/>
          <w:bCs/>
          <w:sz w:val="28"/>
          <w:szCs w:val="28"/>
          <w:lang w:val="tg-Cyrl-TJ"/>
        </w:rPr>
        <w:t>ехи ёридињанда</w:t>
      </w:r>
      <w:r w:rsidR="0026778E" w:rsidRPr="0026778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6778E" w:rsidRPr="0026778E">
        <w:rPr>
          <w:rFonts w:ascii="Times New Roman Tj" w:hAnsi="Times New Roman Tj"/>
          <w:bCs/>
          <w:sz w:val="28"/>
          <w:szCs w:val="28"/>
          <w:lang w:val="tg-Cyrl-TJ"/>
        </w:rPr>
        <w:t>сехи фаръї</w:t>
      </w:r>
      <w:r w:rsidRPr="0026778E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5F4F38" w:rsidRPr="00E301C0" w:rsidRDefault="005F4F38" w:rsidP="008B47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26778E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="0026778E" w:rsidRPr="0026778E">
        <w:rPr>
          <w:rFonts w:ascii="Times New Roman Tj" w:hAnsi="Times New Roman Tj"/>
          <w:sz w:val="28"/>
          <w:szCs w:val="28"/>
          <w:lang w:val="tg-Cyrl-TJ"/>
        </w:rPr>
        <w:t>Сехњои ќурсї, сехњои хушконидани гранулї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5F4F38" w:rsidRPr="00E301C0" w:rsidRDefault="005F4F38" w:rsidP="008B47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="0026778E" w:rsidRPr="0026778E">
        <w:rPr>
          <w:rFonts w:ascii="Times New Roman Tj" w:hAnsi="Times New Roman Tj"/>
          <w:sz w:val="28"/>
          <w:szCs w:val="28"/>
          <w:lang w:val="tg-Cyrl-TJ"/>
        </w:rPr>
        <w:t>С</w:t>
      </w:r>
      <w:r w:rsidR="0026778E" w:rsidRPr="0026778E">
        <w:rPr>
          <w:rFonts w:ascii="Times New Roman Tj" w:hAnsi="Times New Roman Tj"/>
          <w:bCs/>
          <w:sz w:val="28"/>
          <w:szCs w:val="28"/>
          <w:lang w:val="tg-Cyrl-TJ"/>
        </w:rPr>
        <w:t>ехњои асосї</w:t>
      </w:r>
      <w:r w:rsidR="0026778E" w:rsidRPr="0026778E">
        <w:rPr>
          <w:rFonts w:ascii="Times New Roman Tj" w:hAnsi="Times New Roman Tj"/>
          <w:sz w:val="28"/>
          <w:szCs w:val="28"/>
          <w:lang w:val="tg-Cyrl-TJ"/>
        </w:rPr>
        <w:t>, с</w:t>
      </w:r>
      <w:r w:rsidR="0026778E" w:rsidRPr="0026778E">
        <w:rPr>
          <w:rFonts w:ascii="Times New Roman Tj" w:hAnsi="Times New Roman Tj"/>
          <w:bCs/>
          <w:sz w:val="28"/>
          <w:szCs w:val="28"/>
          <w:lang w:val="tg-Cyrl-TJ"/>
        </w:rPr>
        <w:t>ехи ёридињанда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5F4F38" w:rsidRPr="00E301C0" w:rsidRDefault="005F4F38" w:rsidP="008B47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="0026778E" w:rsidRPr="0026778E">
        <w:rPr>
          <w:rFonts w:ascii="Times New Roman" w:hAnsi="Times New Roman"/>
          <w:sz w:val="28"/>
          <w:szCs w:val="28"/>
          <w:lang w:val="tg-Cyrl-TJ"/>
        </w:rPr>
        <w:t>Ҷ</w:t>
      </w:r>
      <w:r w:rsidR="0026778E" w:rsidRPr="0026778E">
        <w:rPr>
          <w:rFonts w:ascii="Times New Roman Tj" w:hAnsi="Times New Roman Tj"/>
          <w:sz w:val="28"/>
          <w:szCs w:val="28"/>
          <w:lang w:val="tg-Cyrl-TJ"/>
        </w:rPr>
        <w:t>обаљогузории сехї, сехї мањсулоти истењсолшуда</w:t>
      </w:r>
      <w:r w:rsidR="0026778E">
        <w:rPr>
          <w:rFonts w:ascii="Times New Roman Tj" w:hAnsi="Times New Roman Tj"/>
          <w:sz w:val="28"/>
          <w:szCs w:val="28"/>
          <w:lang w:val="tg-Cyrl-TJ"/>
        </w:rPr>
        <w:t>,</w:t>
      </w:r>
      <w:r w:rsidR="0026778E" w:rsidRPr="0026778E">
        <w:rPr>
          <w:rFonts w:ascii="Times New Roman Tj" w:hAnsi="Times New Roman Tj"/>
          <w:bCs/>
          <w:sz w:val="28"/>
          <w:szCs w:val="28"/>
          <w:lang w:val="tg-Cyrl-TJ"/>
        </w:rPr>
        <w:t xml:space="preserve"> сехи фаръї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5F4F38" w:rsidRPr="00E301C0" w:rsidRDefault="005F4F38" w:rsidP="008B47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="0026778E">
        <w:rPr>
          <w:rFonts w:ascii="Times New Roman Tj" w:hAnsi="Times New Roman Tj"/>
          <w:color w:val="000000"/>
          <w:sz w:val="24"/>
          <w:szCs w:val="24"/>
          <w:lang w:val="tg-Cyrl-TJ"/>
        </w:rPr>
        <w:t>Њ</w:t>
      </w:r>
      <w:r w:rsidR="0026778E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ама </w:t>
      </w:r>
      <w:r w:rsidR="0026778E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26778E">
        <w:rPr>
          <w:rFonts w:ascii="Palatino Linotype" w:hAnsi="Palatino Linotype"/>
          <w:color w:val="000000"/>
          <w:sz w:val="24"/>
          <w:szCs w:val="24"/>
          <w:lang w:val="tg-Cyrl-TJ"/>
        </w:rPr>
        <w:t>авоб</w:t>
      </w:r>
      <w:r w:rsidR="0026778E">
        <w:rPr>
          <w:rFonts w:ascii="Times New Roman Tj" w:hAnsi="Times New Roman Tj"/>
          <w:color w:val="000000"/>
          <w:sz w:val="24"/>
          <w:szCs w:val="24"/>
          <w:lang w:val="tg-Cyrl-TJ"/>
        </w:rPr>
        <w:t>њ</w:t>
      </w:r>
      <w:r w:rsidR="0026778E">
        <w:rPr>
          <w:rFonts w:ascii="Palatino Linotype" w:hAnsi="Palatino Linotype"/>
          <w:color w:val="000000"/>
          <w:sz w:val="24"/>
          <w:szCs w:val="24"/>
          <w:lang w:val="tg-Cyrl-TJ"/>
        </w:rPr>
        <w:t>о дуруст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@79. Дору яроқи </w:t>
      </w:r>
      <w:r w:rsidRPr="00E301C0">
        <w:rPr>
          <w:rFonts w:ascii="Palatino Linotype" w:hAnsi="Palatino Linotype"/>
          <w:color w:val="000000"/>
          <w:sz w:val="24"/>
          <w:szCs w:val="24"/>
          <w:lang w:val="tg-Cyrl-TJ" w:bidi="fa-IR"/>
        </w:rPr>
        <w:t>ҳаматарафа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и табиб буда, ягон амалиёт, хоҳ он ҷароҳӣ, момадоягӣ ва ё дигар фаъолияти табобатӣ бошад ҳам, бе истифода аз дору, иҷро кардани он ғайри имкон аст, ин суханон ба қалами ки мансуб 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Клавди Гален;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Абуали ибни Сино;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$C) И.П.Павлов;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Г. П. Яковлева;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>$E) А. И. Тихонов;</w:t>
      </w:r>
    </w:p>
    <w:p w:rsidR="005F4F38" w:rsidRPr="00E301C0" w:rsidRDefault="00E56C29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>@80.</w:t>
      </w:r>
      <w:r w:rsidRPr="00C76F55">
        <w:rPr>
          <w:rFonts w:ascii="Times New Roman Tj" w:hAnsi="Times New Roman Tj"/>
          <w:bCs/>
          <w:sz w:val="28"/>
          <w:szCs w:val="28"/>
        </w:rPr>
        <w:t xml:space="preserve">Ташкили 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C76F55">
        <w:rPr>
          <w:rFonts w:ascii="Times New Roman Tj" w:hAnsi="Times New Roman Tj"/>
          <w:bCs/>
          <w:sz w:val="28"/>
          <w:szCs w:val="28"/>
        </w:rPr>
        <w:t>истењсоли маводи дорувории табии</w:t>
      </w:r>
      <w:r w:rsidRPr="004A4AA7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5F4F38"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аз ҷиҳати сохтораш алокаманди дорад ба ғайр аз;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$A) фармакогнозия;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$B) фармакология;</w:t>
      </w:r>
    </w:p>
    <w:p w:rsidR="005F4F38" w:rsidRPr="00E301C0" w:rsidRDefault="00E56C29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технологияи </w:t>
      </w:r>
      <w:r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олинус</w:t>
      </w:r>
      <w:r>
        <w:rPr>
          <w:rFonts w:ascii="Times New Roman Tj" w:hAnsi="Times New Roman Tj"/>
          <w:color w:val="000000"/>
          <w:sz w:val="24"/>
          <w:szCs w:val="24"/>
          <w:lang w:val="tg-Cyrl-TJ"/>
        </w:rPr>
        <w:t>ї</w:t>
      </w:r>
      <w:r w:rsidR="005F4F38"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$D) ҳуқуқи инсон;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$E) ҷавоби дуруст нест;</w:t>
      </w:r>
    </w:p>
    <w:p w:rsidR="005F4F38" w:rsidRPr="00E301C0" w:rsidRDefault="005F4F38" w:rsidP="008B4746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</w:t>
      </w: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81. Солҳои ҳаёт ва фаъолияти Клавди Гален;</w:t>
      </w:r>
    </w:p>
    <w:p w:rsidR="005F4F38" w:rsidRPr="00E301C0" w:rsidRDefault="005F4F38" w:rsidP="008B4746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E301C0">
        <w:rPr>
          <w:rFonts w:ascii="Palatino Linotype" w:hAnsi="Palatino Linotype"/>
          <w:iCs/>
          <w:color w:val="000000"/>
          <w:sz w:val="24"/>
          <w:szCs w:val="24"/>
          <w:lang w:val="tg-Cyrl-TJ"/>
        </w:rPr>
        <w:t>соли 131 пеш аз мелод ба дунё омад ва соли 201 пеш аз мелод вафот кард;</w:t>
      </w:r>
    </w:p>
    <w:p w:rsidR="005F4F38" w:rsidRPr="00E301C0" w:rsidRDefault="005F4F38" w:rsidP="008B4746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E301C0">
        <w:rPr>
          <w:rFonts w:ascii="Palatino Linotype" w:hAnsi="Palatino Linotype"/>
          <w:iCs/>
          <w:color w:val="000000"/>
          <w:sz w:val="24"/>
          <w:szCs w:val="24"/>
          <w:lang w:val="tg-Cyrl-TJ"/>
        </w:rPr>
        <w:t>соли 130 пеш аз мелод ба дунё омад ва соли 201 пеш аз мелод вафот кард;</w:t>
      </w:r>
    </w:p>
    <w:p w:rsidR="005F4F38" w:rsidRPr="00E301C0" w:rsidRDefault="005F4F38" w:rsidP="008B4746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E301C0">
        <w:rPr>
          <w:rFonts w:ascii="Palatino Linotype" w:hAnsi="Palatino Linotype"/>
          <w:iCs/>
          <w:color w:val="000000"/>
          <w:sz w:val="24"/>
          <w:szCs w:val="24"/>
          <w:lang w:val="tg-Cyrl-TJ"/>
        </w:rPr>
        <w:t>соли 131 пеш аз мелод ба дунё омад ва соли 200 пеш аз мелод вафот кард;</w:t>
      </w:r>
    </w:p>
    <w:p w:rsidR="005F4F38" w:rsidRPr="00E301C0" w:rsidRDefault="005F4F38" w:rsidP="008B4746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E301C0">
        <w:rPr>
          <w:rFonts w:ascii="Palatino Linotype" w:hAnsi="Palatino Linotype"/>
          <w:iCs/>
          <w:color w:val="000000"/>
          <w:sz w:val="24"/>
          <w:szCs w:val="24"/>
          <w:lang w:val="tg-Cyrl-TJ"/>
        </w:rPr>
        <w:t>соли 131 пеш аз мелод ба дунё омад ва соли 205 пеш аз мелод вафот кард;</w:t>
      </w:r>
    </w:p>
    <w:p w:rsidR="005F4F38" w:rsidRPr="00E301C0" w:rsidRDefault="005F4F38" w:rsidP="008B4746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Palatino Linotype" w:hAnsi="Palatino Linotype"/>
          <w:iCs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E301C0">
        <w:rPr>
          <w:rFonts w:ascii="Palatino Linotype" w:hAnsi="Palatino Linotype"/>
          <w:iCs/>
          <w:color w:val="000000"/>
          <w:sz w:val="24"/>
          <w:szCs w:val="24"/>
          <w:lang w:val="tg-Cyrl-TJ"/>
        </w:rPr>
        <w:t>соли 100 пеш аз мелод ба дунё омад ва соли 201 пеш аз мелод вафот кард;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>@82.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Сех аз кадом зерсохтор иборат 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қитъаҳо;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механизмхо;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техникахо;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тачхизот;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дастгоххо;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@83.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Амалҳои истеҳсолие,</w:t>
      </w:r>
      <w:r w:rsidR="00E56C29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E301C0">
        <w:rPr>
          <w:rFonts w:ascii="Palatino Linotype" w:hAnsi="Palatino Linotype"/>
          <w:color w:val="000000"/>
          <w:sz w:val="24"/>
          <w:szCs w:val="24"/>
        </w:rPr>
        <w:t>ки дар қитъаҳо иҷро мешаванд,</w:t>
      </w:r>
      <w:r w:rsidR="00E56C29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E301C0">
        <w:rPr>
          <w:rFonts w:ascii="Palatino Linotype" w:hAnsi="Palatino Linotype"/>
          <w:color w:val="000000"/>
          <w:sz w:val="24"/>
          <w:szCs w:val="24"/>
        </w:rPr>
        <w:t>дар якҷоягӣ чиро ташкил медиҳанд;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амали технологи;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раванди технологӣ;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зинаи технологи;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истехсолот;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@84.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Сехҳо ба кадом гурӯҳҳо ҷудо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асоси;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дуюмдарача;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$C)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асосӣ,дуюмдараҷа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 xml:space="preserve"> ва ёрирасон;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ёрирасон;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@85.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Сехҳои асосӣ кадом функсияро иҷро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истеҳсоли маҳсулот асосии завод ё фабрика;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истехсоли борчома;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истехсоли тамгакогаз;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истехсоли маводи ёрирасон;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@86.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lastRenderedPageBreak/>
        <w:t>Сехҳои дуюмдараҷа кадом функсияро иҷро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истехсоли борчома;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истехсоли тамгакогаз;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истехсоли маводи ёрирасон;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истехсоли тачхизот;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ба сехҳои асосӣ хизмат мерасонанд;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@87.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Сехи типографӣ ба кадом гурӯҳи сехҳо дохил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асоси;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ёрирасон;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дуюмдарача;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истехсоли;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@88.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Сехҳои ёрирасон бо истеҳсолот чи гунна алоқаманди 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мухиманд;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дуюмдарачаанд;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алокаманданд;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алоқаи бевосита надоранд;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@89.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Шарти асосии назорати сифат ва таъмини сифати маводи доруворӣ кадом 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Риояи конунгузори;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тахлили лаборатории;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Амалия ҳатмии истеҳсолӣ;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назорати сифат;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@90.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Амалия ҳатмии истеҳсолӣ чи маъно дорад;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Риояи конунгузори;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тахлили лаборатории;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назорати сифат;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хамаи чавобхо дурустанд;</w:t>
      </w:r>
    </w:p>
    <w:p w:rsidR="005F4F38" w:rsidRPr="00E301C0" w:rsidRDefault="00A77767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$E) шарти асосии назорат</w:t>
      </w:r>
      <w:r w:rsidR="005F4F38" w:rsidRPr="00E301C0">
        <w:rPr>
          <w:rFonts w:ascii="Palatino Linotype" w:hAnsi="Palatino Linotype"/>
          <w:color w:val="000000"/>
          <w:sz w:val="24"/>
          <w:szCs w:val="24"/>
        </w:rPr>
        <w:t>и сифат ва таъмини сифати маводи доруворӣ;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@91.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Амалияи ҳатмии истеҳсолӣ санади кадом мамалакат ҳаст;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Точикистон;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ИДМ;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ташкилоти ҷаҳонии тандурустӣ;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СММ;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@92.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Меъёрҳои байналмилалии истеҳсоли маводи доруворӣ дар кадом қонуни ҶТ пешбини шудааст;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lastRenderedPageBreak/>
        <w:t>$A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) )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 xml:space="preserve"> «Дар бораи хифзи саломатии ахоли»;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«Дар бораи амнияти озукавори»;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«Дар бораи оила»;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«Дар бораи маводи доруворӣ ва фаъолияти фарматсевтӣ»;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«Дар бораи маводи нашъаовар»;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@93.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Зинаҳои раванди технологӣ дар кадом ҳуҷҷат пешбини карда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санадхои меъёрии хукуки;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регламенти технологӣ;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санадхои меъёрии техники;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регламенти лаборатории;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@94.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Амалҳои раванди технологӣ дар кадом ҳуҷҷат пешбини карда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регламенти лаборатории;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дастури истехсоли;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дастури истифодаи дору;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регламенти технологӣ;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@95.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Маҳфуми «вазни пуркунӣ» чиро ифода мекунад;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Таносуби вазну баландии ҳаб;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Таносуби баландии хока дар сурохии қолаб ба баландии ҳаб;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Таносуби вазн ба ҳаҷми масолеҳи озодона пуршудаи ҳабсозӣ;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Таносуби вазни ҳаб ба қутри он;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Таносуби зиччии пуршавандагӣ ба зиччии ҳақиқӣ;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@96.</w:t>
      </w:r>
    </w:p>
    <w:p w:rsidR="005F4F38" w:rsidRPr="00E301C0" w:rsidRDefault="00A77767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4A4AA7">
        <w:rPr>
          <w:rFonts w:ascii="Times New Roman Tj" w:hAnsi="Times New Roman Tj"/>
          <w:sz w:val="28"/>
          <w:szCs w:val="28"/>
        </w:rPr>
        <w:t xml:space="preserve">То солњои 60-ўм   дар тамоми </w:t>
      </w:r>
      <w:proofErr w:type="gramStart"/>
      <w:r w:rsidRPr="004A4AA7">
        <w:rPr>
          <w:rFonts w:ascii="Times New Roman Tj" w:hAnsi="Times New Roman Tj"/>
          <w:sz w:val="28"/>
          <w:szCs w:val="28"/>
        </w:rPr>
        <w:t>њудудї  Тољикистон</w:t>
      </w:r>
      <w:proofErr w:type="gramEnd"/>
      <w:r w:rsidRPr="004A4AA7">
        <w:rPr>
          <w:rFonts w:ascii="Times New Roman Tj" w:hAnsi="Times New Roman Tj"/>
          <w:sz w:val="28"/>
          <w:szCs w:val="28"/>
        </w:rPr>
        <w:t xml:space="preserve"> њамагї</w:t>
      </w:r>
      <w:r>
        <w:rPr>
          <w:rFonts w:ascii="Times New Roman Tj" w:hAnsi="Times New Roman Tj"/>
          <w:sz w:val="28"/>
          <w:szCs w:val="28"/>
        </w:rPr>
        <w:t xml:space="preserve"> чан дорухона фаъолият мекард</w:t>
      </w:r>
      <w:r w:rsidR="005F4F38"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="00A77767">
        <w:rPr>
          <w:rFonts w:ascii="Times New Roman Tj" w:hAnsi="Times New Roman Tj"/>
          <w:sz w:val="28"/>
          <w:szCs w:val="28"/>
        </w:rPr>
        <w:t>1</w:t>
      </w:r>
      <w:r w:rsidR="00A77767" w:rsidRPr="004A4AA7">
        <w:rPr>
          <w:rFonts w:ascii="Times New Roman Tj" w:hAnsi="Times New Roman Tj"/>
          <w:sz w:val="28"/>
          <w:szCs w:val="28"/>
        </w:rPr>
        <w:t xml:space="preserve"> дору</w:t>
      </w:r>
      <w:r w:rsidR="00A77767">
        <w:rPr>
          <w:rFonts w:ascii="Times New Roman Tj" w:hAnsi="Times New Roman Tj"/>
          <w:sz w:val="28"/>
          <w:szCs w:val="28"/>
        </w:rPr>
        <w:t>хона</w:t>
      </w:r>
      <w:r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="00A77767">
        <w:rPr>
          <w:rFonts w:ascii="Times New Roman Tj" w:hAnsi="Times New Roman Tj"/>
          <w:sz w:val="28"/>
          <w:szCs w:val="28"/>
        </w:rPr>
        <w:t>120</w:t>
      </w:r>
      <w:r w:rsidR="00A77767" w:rsidRPr="004A4AA7">
        <w:rPr>
          <w:rFonts w:ascii="Times New Roman Tj" w:hAnsi="Times New Roman Tj"/>
          <w:sz w:val="28"/>
          <w:szCs w:val="28"/>
        </w:rPr>
        <w:t xml:space="preserve"> дору</w:t>
      </w:r>
      <w:r w:rsidR="00A77767">
        <w:rPr>
          <w:rFonts w:ascii="Times New Roman Tj" w:hAnsi="Times New Roman Tj"/>
          <w:sz w:val="28"/>
          <w:szCs w:val="28"/>
        </w:rPr>
        <w:t>хона</w:t>
      </w:r>
      <w:r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="00A77767" w:rsidRPr="004A4AA7">
        <w:rPr>
          <w:rFonts w:ascii="Times New Roman Tj" w:hAnsi="Times New Roman Tj"/>
          <w:sz w:val="28"/>
          <w:szCs w:val="28"/>
        </w:rPr>
        <w:t>15 дору</w:t>
      </w:r>
      <w:r w:rsidR="00A77767">
        <w:rPr>
          <w:rFonts w:ascii="Times New Roman Tj" w:hAnsi="Times New Roman Tj"/>
          <w:sz w:val="28"/>
          <w:szCs w:val="28"/>
        </w:rPr>
        <w:t>хона</w:t>
      </w:r>
      <w:r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A77767" w:rsidRPr="004A4AA7">
        <w:rPr>
          <w:rFonts w:ascii="Times New Roman Tj" w:hAnsi="Times New Roman Tj"/>
          <w:sz w:val="28"/>
          <w:szCs w:val="28"/>
        </w:rPr>
        <w:t>115 дору</w:t>
      </w:r>
      <w:r w:rsidR="00A77767">
        <w:rPr>
          <w:rFonts w:ascii="Times New Roman Tj" w:hAnsi="Times New Roman Tj"/>
          <w:sz w:val="28"/>
          <w:szCs w:val="28"/>
        </w:rPr>
        <w:t>хона</w:t>
      </w:r>
      <w:r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="00A77767">
        <w:rPr>
          <w:rFonts w:ascii="Times New Roman Tj" w:hAnsi="Times New Roman Tj"/>
          <w:sz w:val="28"/>
          <w:szCs w:val="28"/>
        </w:rPr>
        <w:t xml:space="preserve">11 </w:t>
      </w:r>
      <w:r w:rsidR="00A77767" w:rsidRPr="004A4AA7">
        <w:rPr>
          <w:rFonts w:ascii="Times New Roman Tj" w:hAnsi="Times New Roman Tj"/>
          <w:sz w:val="28"/>
          <w:szCs w:val="28"/>
        </w:rPr>
        <w:t>дору</w:t>
      </w:r>
      <w:r w:rsidR="00A77767">
        <w:rPr>
          <w:rFonts w:ascii="Times New Roman Tj" w:hAnsi="Times New Roman Tj"/>
          <w:sz w:val="28"/>
          <w:szCs w:val="28"/>
        </w:rPr>
        <w:t>хона</w:t>
      </w:r>
      <w:r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@97. </w:t>
      </w:r>
    </w:p>
    <w:p w:rsidR="005F4F38" w:rsidRPr="00E301C0" w:rsidRDefault="00A77767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4A4AA7">
        <w:rPr>
          <w:rFonts w:ascii="Times New Roman Tj" w:hAnsi="Times New Roman Tj"/>
          <w:color w:val="000000"/>
          <w:sz w:val="28"/>
          <w:szCs w:val="28"/>
        </w:rPr>
        <w:t>Њукумати Тољикистон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A4AA7">
        <w:rPr>
          <w:rFonts w:ascii="Times New Roman Tj" w:hAnsi="Times New Roman Tj"/>
          <w:color w:val="000000"/>
          <w:sz w:val="28"/>
          <w:szCs w:val="28"/>
        </w:rPr>
        <w:t xml:space="preserve">«Оид ба ташкил намудани факултаи дорусозї дар назди ДДТТ </w:t>
      </w:r>
      <w:r w:rsidR="00316D10">
        <w:rPr>
          <w:rFonts w:ascii="Times New Roman Tj" w:hAnsi="Times New Roman Tj"/>
          <w:color w:val="000000"/>
          <w:sz w:val="28"/>
          <w:szCs w:val="28"/>
        </w:rPr>
        <w:t xml:space="preserve">соли чанд </w:t>
      </w:r>
      <w:proofErr w:type="gramStart"/>
      <w:r w:rsidRPr="004A4AA7">
        <w:rPr>
          <w:rFonts w:ascii="Times New Roman Tj" w:hAnsi="Times New Roman Tj"/>
          <w:color w:val="000000"/>
          <w:sz w:val="28"/>
          <w:szCs w:val="28"/>
        </w:rPr>
        <w:t>ќарор  ќабул</w:t>
      </w:r>
      <w:proofErr w:type="gramEnd"/>
      <w:r w:rsidRPr="004A4AA7">
        <w:rPr>
          <w:rFonts w:ascii="Times New Roman Tj" w:hAnsi="Times New Roman Tj"/>
          <w:color w:val="000000"/>
          <w:sz w:val="28"/>
          <w:szCs w:val="28"/>
        </w:rPr>
        <w:t xml:space="preserve"> кард</w:t>
      </w:r>
      <w:r w:rsidR="005F4F38"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="00316D10" w:rsidRPr="004A4AA7">
        <w:rPr>
          <w:rFonts w:ascii="Times New Roman Tj" w:hAnsi="Times New Roman Tj"/>
          <w:color w:val="000000"/>
          <w:sz w:val="28"/>
          <w:szCs w:val="28"/>
        </w:rPr>
        <w:t>соли 1980</w:t>
      </w:r>
      <w:r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="00316D10">
        <w:rPr>
          <w:rFonts w:ascii="Times New Roman Tj" w:hAnsi="Times New Roman Tj"/>
          <w:color w:val="000000"/>
          <w:sz w:val="28"/>
          <w:szCs w:val="28"/>
        </w:rPr>
        <w:t>соли 18</w:t>
      </w:r>
      <w:r w:rsidR="00316D10" w:rsidRPr="004A4AA7">
        <w:rPr>
          <w:rFonts w:ascii="Times New Roman Tj" w:hAnsi="Times New Roman Tj"/>
          <w:color w:val="000000"/>
          <w:sz w:val="28"/>
          <w:szCs w:val="28"/>
        </w:rPr>
        <w:t>80</w:t>
      </w:r>
      <w:r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316D10" w:rsidRDefault="005F4F38" w:rsidP="008B4746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="00316D10">
        <w:rPr>
          <w:rFonts w:ascii="Times New Roman Tj" w:hAnsi="Times New Roman Tj"/>
          <w:color w:val="000000"/>
          <w:sz w:val="28"/>
          <w:szCs w:val="28"/>
        </w:rPr>
        <w:t>соли 1985</w:t>
      </w:r>
      <w:r w:rsidR="00316D10" w:rsidRPr="00E301C0">
        <w:rPr>
          <w:rFonts w:ascii="Palatino Linotype" w:hAnsi="Palatino Linotype"/>
          <w:color w:val="000000"/>
          <w:sz w:val="24"/>
          <w:szCs w:val="24"/>
        </w:rPr>
        <w:t>;</w:t>
      </w:r>
      <w:r w:rsidR="00316D10" w:rsidRPr="004A4AA7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316D10">
        <w:rPr>
          <w:rFonts w:ascii="Times New Roman Tj" w:hAnsi="Times New Roman Tj"/>
          <w:color w:val="000000"/>
          <w:sz w:val="28"/>
          <w:szCs w:val="28"/>
        </w:rPr>
        <w:t>соли 1983</w:t>
      </w:r>
      <w:r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316D10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$E)</w:t>
      </w:r>
      <w:r w:rsidRPr="00316D10">
        <w:rPr>
          <w:rFonts w:ascii="Times New Roman Tj" w:hAnsi="Times New Roman Tj"/>
          <w:color w:val="000000"/>
          <w:sz w:val="28"/>
          <w:szCs w:val="28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</w:rPr>
        <w:t>соли 1989</w:t>
      </w:r>
      <w:r w:rsidR="005F4F38"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@98.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Таҷзияи ҳабҳоро дар муҳити моеъ кадом моддаҳои иловагӣ бо роҳи газофарӣ таъмин менамоянд;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lastRenderedPageBreak/>
        <w:t>$A) Твин-80 бо аэросил;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Ҷавҳари лиму бо ҳидрокарбонати натрий;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Амилопектин бо агар-агар;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Карбоксиметилселулозаи натрий бо талк;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Оҳар бо ПЭО (полиэтиленоксид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) ;</w:t>
      </w:r>
      <w:proofErr w:type="gramEnd"/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@99.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Моддаи ковоккунандаи таъсираш газофарро интихоб намоед;</w:t>
      </w:r>
    </w:p>
    <w:p w:rsidR="005F4F38" w:rsidRPr="00E301C0" w:rsidRDefault="00316D10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$A) Г</w:t>
      </w:r>
      <w:r w:rsidR="005F4F38" w:rsidRPr="00E301C0">
        <w:rPr>
          <w:rFonts w:ascii="Palatino Linotype" w:hAnsi="Palatino Linotype"/>
          <w:color w:val="000000"/>
          <w:sz w:val="24"/>
          <w:szCs w:val="24"/>
        </w:rPr>
        <w:t>идрокарбонати натрий, аэросил, об;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Ҷавҳари лиму, об, карбоксиметилселулозаи натрий;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Ҷавҳари лиму, ҷавҳари шароб, ҳидрокарбонати натрий;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Ҷавҳари шароб, аэросил, об;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Стеарати калтсий, ҷавҳари лиму, ҷавҳари шароб;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@100.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Барои руйпӯшкунии ҳабҳои танҳо дар шираи меъда ҳалшаванда аз кадом модда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Парааминобензоати қанд;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Диэтиламинометилцеллулоза;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Бензиламиноцеллулоза;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Ацетилфталилцеллулоза;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Натрий-карбоксиметилцеллулоза;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 xml:space="preserve">@101.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Қадимтарин шаклҳои доругиро нишон диҳед;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маҷмагиёҳо;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 xml:space="preserve">$B) </w:t>
      </w:r>
      <w:r w:rsidR="00316D10">
        <w:rPr>
          <w:rFonts w:ascii="Palatino Linotype" w:hAnsi="Palatino Linotype"/>
          <w:color w:val="000000"/>
          <w:sz w:val="24"/>
          <w:szCs w:val="24"/>
          <w:lang w:eastAsia="ru-RU"/>
        </w:rPr>
        <w:t>шароб</w:t>
      </w: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ҳо;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сиробҳо;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суспензияҳо;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Хамаи чавобхо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@102.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Аз руи воягири мачмагиёхоро чудо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вояноккардашуда ва бевоя;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$B) ба воя чудо нашудаанд;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вояноккардашуда;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бевоя;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хамаи чавобхо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@103.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Мачмагиёхо аз руи воягири ба чанд кисм чудо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1;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$B) 2;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3;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4;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5;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@104.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Модахои вояноккардашудаи мачмагиёхоро ба чанд гурух таксим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1;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lastRenderedPageBreak/>
        <w:t>$B) 2;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3;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4;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5;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 xml:space="preserve">@105.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Аз руи таркиб мачмагиёхоро ба чанд гурух таксим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1;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$B) 2;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3;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4;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5;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@106.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Мачмагиёхоро аз руи истифода чудо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даруни</w:t>
      </w:r>
      <w:r w:rsidR="00316D10">
        <w:rPr>
          <w:rFonts w:ascii="Palatino Linotype" w:hAnsi="Palatino Linotype"/>
          <w:color w:val="000000"/>
          <w:sz w:val="24"/>
          <w:szCs w:val="24"/>
          <w:lang w:eastAsia="ru-RU"/>
        </w:rPr>
        <w:t>,</w:t>
      </w: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 xml:space="preserve"> беруни</w:t>
      </w:r>
      <w:r w:rsidR="00316D10">
        <w:rPr>
          <w:rFonts w:ascii="Palatino Linotype" w:hAnsi="Palatino Linotype"/>
          <w:color w:val="000000"/>
          <w:sz w:val="24"/>
          <w:szCs w:val="24"/>
          <w:lang w:eastAsia="ru-RU"/>
        </w:rPr>
        <w:t>,</w:t>
      </w: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 xml:space="preserve"> дудкаши;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$B) дудкаши беруни;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истифодаи даруни;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ингалиятсия даруни;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чавоби А С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@107.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Технологияи мачмагиёхо аз зинахои зерин иборат 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Майдакуни, бехтан, омехтан, бастабанди ва пешкаш;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$B) Майдакуни бехтан;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омехтан бандубаст;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исканчидан бехтан;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Хамаи чавобхо дуруст 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@108.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Реша ва бехрешаи растанио майдакарда мешаванд дар;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осиёби чархдор;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$B) алафмйдакунак;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осиёби сакогин;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драбилка;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Хамаи чавобхо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@109.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Мачмагиёхое, ки барои таёр намудани дамоба ва чушоба, ки аз баргу алаф истехсол мешаванд, андозаи зарачахо дар кадом худуд бояд 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4-6мм;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$B) 1-2мм;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3-4мм;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5-6мм;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2мм;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@110.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Поя реша</w:t>
      </w:r>
      <w:r w:rsidR="00316D10">
        <w:rPr>
          <w:rFonts w:ascii="Palatino Linotype" w:hAnsi="Palatino Linotype"/>
          <w:color w:val="000000"/>
          <w:sz w:val="24"/>
          <w:szCs w:val="24"/>
          <w:lang w:eastAsia="ru-RU"/>
        </w:rPr>
        <w:t xml:space="preserve"> </w:t>
      </w: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ва бехрешаи растанихои доругие, ки барои истехсоли мачмагиёхо истифода мешаванд, андозаи зарачахои майдашуда дар кадом худуд бояд бошанд;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lastRenderedPageBreak/>
        <w:t>$A) 3мм;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$B) 2мм;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1мм;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4мм;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5мм;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@111.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Дона ва мевахои растанихои доруги дар кадом худуд бояд майда карда 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0,5мм;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$B) 1мм;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3мм;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5мм;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майда намешаванд;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@112.Мачмагиёхо барои истифодаи хавзоба андозаи зарчахо дар кадом худуд бояд карор дошта бошанд;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2мм;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$B) 5мм;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6мм;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1мм;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4мм;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@113.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Баъд аз майдакуни мачмагиёхоро мебезанд тавасути;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элак;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$B) осиёби чархдор;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осиёби саккодор;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намебезанд;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мебезанд;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@114.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Намкорисози бо истифодаи об ба чо оварда шуд, харорати хушкуни чи кадар бояд бошад;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$A) 40-60 С</w:t>
      </w:r>
      <w:r w:rsidRPr="00E301C0">
        <w:rPr>
          <w:rFonts w:ascii="Palatino Linotype" w:hAnsi="Palatino Linotype"/>
          <w:color w:val="000000"/>
          <w:sz w:val="24"/>
          <w:szCs w:val="24"/>
          <w:vertAlign w:val="superscript"/>
          <w:lang w:eastAsia="ru-RU"/>
        </w:rPr>
        <w:t>о</w:t>
      </w: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$B) 35-45 С</w:t>
      </w:r>
      <w:r w:rsidRPr="00E301C0">
        <w:rPr>
          <w:rFonts w:ascii="Palatino Linotype" w:hAnsi="Palatino Linotype"/>
          <w:color w:val="000000"/>
          <w:sz w:val="24"/>
          <w:szCs w:val="24"/>
          <w:vertAlign w:val="superscript"/>
          <w:lang w:eastAsia="ru-RU"/>
        </w:rPr>
        <w:t>о</w:t>
      </w: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$C) 30-35 С</w:t>
      </w:r>
      <w:r w:rsidRPr="00E301C0">
        <w:rPr>
          <w:rFonts w:ascii="Palatino Linotype" w:hAnsi="Palatino Linotype"/>
          <w:color w:val="000000"/>
          <w:sz w:val="24"/>
          <w:szCs w:val="24"/>
          <w:vertAlign w:val="superscript"/>
          <w:lang w:eastAsia="ru-RU"/>
        </w:rPr>
        <w:t>о</w:t>
      </w: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$D) 60-70 С</w:t>
      </w:r>
      <w:r w:rsidRPr="00E301C0">
        <w:rPr>
          <w:rFonts w:ascii="Palatino Linotype" w:hAnsi="Palatino Linotype"/>
          <w:color w:val="000000"/>
          <w:sz w:val="24"/>
          <w:szCs w:val="24"/>
          <w:vertAlign w:val="superscript"/>
          <w:lang w:eastAsia="ru-RU"/>
        </w:rPr>
        <w:t>о</w:t>
      </w: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eastAsia="ru-RU"/>
        </w:rPr>
      </w:pP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$E) 25-45 С</w:t>
      </w:r>
      <w:r w:rsidRPr="00E301C0">
        <w:rPr>
          <w:rFonts w:ascii="Palatino Linotype" w:hAnsi="Palatino Linotype"/>
          <w:color w:val="000000"/>
          <w:sz w:val="24"/>
          <w:szCs w:val="24"/>
          <w:vertAlign w:val="superscript"/>
          <w:lang w:eastAsia="ru-RU"/>
        </w:rPr>
        <w:t>о</w:t>
      </w:r>
      <w:r w:rsidRPr="00E301C0">
        <w:rPr>
          <w:rFonts w:ascii="Palatino Linotype" w:hAnsi="Palatino Linotype"/>
          <w:color w:val="000000"/>
          <w:sz w:val="24"/>
          <w:szCs w:val="24"/>
          <w:lang w:eastAsia="ru-RU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@115.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Киёмхои гафс бояд чи кадар рутубат дошта бошанд;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то 25%;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беш аз 25%;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то 50%;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то 5%;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беш аз 30%;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@116.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Киёмхои хушк чи кадар рутубат бояд дошта бошад?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то 25%;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lastRenderedPageBreak/>
        <w:t>$B) беш аз 25%;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то 50%;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то 5%;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то 30%;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@117.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Тарикахои хосил кардани чаббидахои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моеъ:;</w:t>
      </w:r>
      <w:proofErr w:type="gramEnd"/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$A)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перколятсия,реперколятсия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>,хал кардан;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$B)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матсератсия,реперколятсия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>, хал каордан;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$C)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перколятсия,бисматсератсия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>,хал кардан;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$D)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реперколятсия,перколятсия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>,матсератсия;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$E)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бисматсератсия,перколятсия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>, матсератсия;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@118.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Дастгох гуфта чи фахмида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$A) тачхизоти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механикие,ки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 xml:space="preserve"> барои ичрои процессхои гуногунихнологи таъин гаштааст;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$B) тачхизоти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механикие,ки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 xml:space="preserve"> барои ичрои равандхои гуногуни технологи таъин гаштааст;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$C) тачхизоти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механики.ки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 xml:space="preserve"> мухаррик ва кисмхои харакатгузаронанда дорад;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$D) тачхизоти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механикие,ки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 xml:space="preserve"> мухаррик ва кисмхои харакатгузаронанда надоранд;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@119.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Худкор (мошин)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гуфта,чи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 xml:space="preserve"> фахмида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$A)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дастгохе,ки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 xml:space="preserve"> бо максади тавлиди кувва ва ё мавод харакати механики мекунад;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$B)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дастгохе,ки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 xml:space="preserve"> бе кувва ё маводе харакати механики мекунад;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$C)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дастгохе,ки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 xml:space="preserve"> мухаррик механизмхои харакатгузаронанда ва ичрокунанда дорад;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$D)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дастгохе,ки</w:t>
      </w:r>
      <w:proofErr w:type="gramEnd"/>
      <w:r w:rsidRPr="00E301C0">
        <w:rPr>
          <w:rFonts w:ascii="Palatino Linotype" w:hAnsi="Palatino Linotype"/>
          <w:color w:val="000000"/>
          <w:sz w:val="24"/>
          <w:szCs w:val="24"/>
        </w:rPr>
        <w:t xml:space="preserve"> механизмхои харакатгузаронанда ва ичрокунанда дорад;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@120.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Кадоме аз омилхои зерин ба чабидашаввии моддахои биологи таъсир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надорад:;</w:t>
      </w:r>
      <w:proofErr w:type="gramEnd"/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дарачаи майдакунии ашё;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макони чамъоварии ашё;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харорат;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гализи экстракт;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@121.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Кадоме аз усулхои зерин барои истехсоли натойкахо истифода намешаванд;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адсорбсия;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матсератсия;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перколятсия;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халкуни;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@122.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Барои тезонидани экстраксия кадоме аз усулхои зерин истифода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спетрофотометрия;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lastRenderedPageBreak/>
        <w:t>$B) масс-спектрофтометрия;</w:t>
      </w:r>
    </w:p>
    <w:p w:rsidR="005F4F38" w:rsidRPr="00E301C0" w:rsidRDefault="000712A7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$C) ул</w:t>
      </w:r>
      <w:r w:rsidR="005F4F38" w:rsidRPr="00E301C0">
        <w:rPr>
          <w:rFonts w:ascii="Palatino Linotype" w:hAnsi="Palatino Linotype"/>
          <w:color w:val="000000"/>
          <w:sz w:val="24"/>
          <w:szCs w:val="24"/>
        </w:rPr>
        <w:t>трасадо;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перколятсия;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@123.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Микдори металлхои вазнинро дар настойкахо бо кадом усул муайян мекунанд;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физико-химияви;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физики;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биологи;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химияви;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@124.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Кадоме аз настойкахои зерин ба настойкахои мураккаб мансуб аст?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настойкаи талх;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настойкаи лимонник;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настойкаи эвкалипит;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настойкаи термоксис;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@125.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Экстрактхои моеъ дар кадом таносуби ашиё ва экстрагент тайёр карда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1:1;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1:2;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1:3;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1:10;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@126.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Фарки асосии экстрактхо аз настойкахо дар чист;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фарки чидди надоранд;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таъсирашон зудтар 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экстракт бухор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дар харорати 15-20 дарача нигох дошта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@127.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Мохияти усули реперколятсия аз чи борат 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зинаи бухоркуни нест;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спирти70% истифода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моддахои балласт чабида намешавад;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моддахои балласт кам чаббида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@128.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Кадоме аз моддахои зерин ба балластхо мансубанд;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антибиотикхо;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крахмал;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флаваноидхо;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lastRenderedPageBreak/>
        <w:t>$D) алкалоидхо;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@129.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Бо усули чӯшонидан аз кадом моддахои балласт чабидахо тоза мешаванд;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карбогидратхо;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сафедахо;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флаваноидхо;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алкалоидхо;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@130.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Кадоме аз усулхои зерин дар рафти итсехсоли маводи дорувории </w:t>
      </w:r>
      <w:r w:rsidR="000712A7">
        <w:rPr>
          <w:rFonts w:ascii="Palatino Linotype" w:hAnsi="Palatino Linotype"/>
          <w:color w:val="000000"/>
          <w:sz w:val="24"/>
          <w:szCs w:val="24"/>
        </w:rPr>
        <w:t xml:space="preserve">табии </w:t>
      </w:r>
      <w:r w:rsidRPr="00E301C0">
        <w:rPr>
          <w:rFonts w:ascii="Palatino Linotype" w:hAnsi="Palatino Linotype"/>
          <w:color w:val="000000"/>
          <w:sz w:val="24"/>
          <w:szCs w:val="24"/>
        </w:rPr>
        <w:t>истифода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спектрофотометрия;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хромато-масс-спектроскопия;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денатуратсия;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гибридизатсия;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хамаи чавобхо дурустанд;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@131.</w:t>
      </w:r>
    </w:p>
    <w:p w:rsidR="005F4F38" w:rsidRPr="00E301C0" w:rsidRDefault="000712A7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Маводҳои дорувории аслашон растаниг</w:t>
      </w:r>
      <w:r>
        <w:rPr>
          <w:rFonts w:ascii="Times New Roman Tj" w:hAnsi="Times New Roman Tj"/>
          <w:color w:val="000000"/>
          <w:sz w:val="24"/>
          <w:szCs w:val="24"/>
        </w:rPr>
        <w:t>ї</w:t>
      </w:r>
      <w:r w:rsidR="005F4F38" w:rsidRPr="00E301C0">
        <w:rPr>
          <w:rFonts w:ascii="Palatino Linotype" w:hAnsi="Palatino Linotype"/>
          <w:color w:val="000000"/>
          <w:sz w:val="24"/>
          <w:szCs w:val="24"/>
        </w:rPr>
        <w:t xml:space="preserve"> гуфта маводҳоеро меноманд, ки манбаи бадасториашон аз…;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табиат;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синтетикӣ;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нимсинтетикӣ;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минералӣ;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Ҳамаи ҷавобҳо дуруст;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@132.</w:t>
      </w:r>
    </w:p>
    <w:p w:rsidR="005F4F38" w:rsidRPr="00A04CEB" w:rsidRDefault="00A04CEB" w:rsidP="008B474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A04CEB">
        <w:rPr>
          <w:rFonts w:ascii="Times New Roman Tj" w:hAnsi="Times New Roman Tj"/>
          <w:bCs/>
          <w:color w:val="000000"/>
          <w:sz w:val="24"/>
          <w:szCs w:val="24"/>
        </w:rPr>
        <w:t>Дорувории такроран истехсолшуда</w:t>
      </w:r>
      <w:r>
        <w:rPr>
          <w:rFonts w:ascii="Times New Roman Tj" w:hAnsi="Times New Roman Tj"/>
          <w:bCs/>
          <w:color w:val="000000"/>
          <w:sz w:val="24"/>
          <w:szCs w:val="24"/>
        </w:rPr>
        <w:t xml:space="preserve"> кадомњоянд</w:t>
      </w:r>
      <w:r w:rsidR="005F4F38" w:rsidRPr="00A04CEB">
        <w:rPr>
          <w:rFonts w:ascii="Times New Roman Tj" w:hAnsi="Times New Roman Tj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="00A04CEB">
        <w:rPr>
          <w:rFonts w:ascii="Palatino Linotype" w:hAnsi="Palatino Linotype"/>
          <w:color w:val="000000"/>
          <w:sz w:val="24"/>
          <w:szCs w:val="24"/>
        </w:rPr>
        <w:t>Генерик</w:t>
      </w:r>
      <w:r w:rsidR="00A04CEB">
        <w:rPr>
          <w:rFonts w:ascii="Times New Roman Tj" w:hAnsi="Times New Roman Tj"/>
          <w:color w:val="000000"/>
          <w:sz w:val="24"/>
          <w:szCs w:val="24"/>
        </w:rPr>
        <w:t>ї</w:t>
      </w:r>
      <w:r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Вояи маводи доруворӣ;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="00A04CEB">
        <w:rPr>
          <w:rFonts w:ascii="Palatino Linotype" w:hAnsi="Palatino Linotype"/>
          <w:color w:val="000000"/>
          <w:sz w:val="24"/>
          <w:szCs w:val="24"/>
        </w:rPr>
        <w:t>Гузаштани му</w:t>
      </w:r>
      <w:r w:rsidR="00A04CEB">
        <w:rPr>
          <w:rFonts w:ascii="Times New Roman Tj" w:hAnsi="Times New Roman Tj"/>
          <w:color w:val="000000"/>
          <w:sz w:val="24"/>
          <w:szCs w:val="24"/>
        </w:rPr>
        <w:t>њ</w:t>
      </w:r>
      <w:r w:rsidR="00A04CEB" w:rsidRPr="00A04CEB">
        <w:rPr>
          <w:rFonts w:ascii="Palatino Linotype" w:hAnsi="Palatino Linotype"/>
          <w:color w:val="000000"/>
          <w:sz w:val="24"/>
          <w:szCs w:val="24"/>
        </w:rPr>
        <w:t>лати</w:t>
      </w:r>
      <w:r w:rsidR="00A04CEB">
        <w:rPr>
          <w:rFonts w:ascii="Palatino Linotype" w:hAnsi="Palatino Linotype"/>
          <w:color w:val="000000"/>
          <w:sz w:val="24"/>
          <w:szCs w:val="24"/>
        </w:rPr>
        <w:t xml:space="preserve"> истифодаи м.д.</w:t>
      </w:r>
      <w:r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A04CEB" w:rsidRDefault="005F4F38" w:rsidP="008B4746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A04CEB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="00A04CEB">
        <w:rPr>
          <w:rFonts w:ascii="Times New Roman Tj" w:hAnsi="Times New Roman Tj"/>
          <w:color w:val="000000"/>
          <w:sz w:val="24"/>
          <w:szCs w:val="24"/>
        </w:rPr>
        <w:t>Њ</w:t>
      </w:r>
      <w:r w:rsidR="00A04CEB" w:rsidRPr="00A04CEB">
        <w:rPr>
          <w:rFonts w:ascii="Times New Roman Tj" w:hAnsi="Times New Roman Tj"/>
          <w:color w:val="000000"/>
          <w:sz w:val="24"/>
          <w:szCs w:val="24"/>
        </w:rPr>
        <w:t>уќукњои истисноии патент ба дорувории аслї</w:t>
      </w:r>
      <w:r w:rsidRPr="00A04CEB">
        <w:rPr>
          <w:rFonts w:ascii="Times New Roman Tj" w:hAnsi="Times New Roman Tj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="00A04CEB" w:rsidRPr="00E301C0">
        <w:rPr>
          <w:rFonts w:ascii="Palatino Linotype" w:hAnsi="Palatino Linotype"/>
          <w:color w:val="000000"/>
          <w:sz w:val="24"/>
          <w:szCs w:val="24"/>
        </w:rPr>
        <w:t>Ҳамаи ҷавобҳо дуруст</w:t>
      </w:r>
      <w:r w:rsidRPr="00E301C0">
        <w:rPr>
          <w:rFonts w:ascii="Palatino Linotype" w:hAnsi="Palatino Linotype"/>
          <w:color w:val="000000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@133.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Роҳҳои асосии экскректсия маводи доруворӣ ин ҷудошавӣ </w:t>
      </w:r>
      <w:proofErr w:type="gramStart"/>
      <w:r w:rsidRPr="00E301C0">
        <w:rPr>
          <w:rFonts w:ascii="Palatino Linotype" w:hAnsi="Palatino Linotype"/>
          <w:color w:val="000000"/>
          <w:sz w:val="24"/>
          <w:szCs w:val="24"/>
        </w:rPr>
        <w:t>бо:;</w:t>
      </w:r>
      <w:proofErr w:type="gramEnd"/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Пешоб;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Тарашуҳи ғадудҳои ширӣ;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Наҷосат;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Талха;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Тарашуҳи луоби даҳон;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@134.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Барои муайян кардани кинетикаи озодшавии моддаи доруворӣ аз таркиби шаклҳои дорувории тамдидшуда мувофиқи тавсия ДД аз кадом муҳит истифода бурда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Кислотагӣ;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Ишқорӣ;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lastRenderedPageBreak/>
        <w:t>$C) Буферӣ;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Оби тозакардашуда;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Хлороформӣ;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@135.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Кадоме аз ин ҷавобҳо ба омили фарматсевтӣ дохил намешавад;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Технологияи фармасевтӣ;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Хусусиятҳои физикӣ-химиявӣ;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Дараҷаи дисперснокӣ ва полиморфизми моддаи доруворӣ;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Намуди шакли доруворӣ ва роҳҳои ворид кардани он;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Пошхурандагӣ;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@136.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Дастрасии биологии маводи доруворӣ бо кадом усул муайян карда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$A) Фармакокинетикӣ;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$B) Фотометрӣ;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$C) Ҳаҷмӣ;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$D) Титрометрӣ;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$E) Доруномавӣ;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@137.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bCs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Рақами элак аз руи чи гузошта мешавад.</w:t>
      </w:r>
      <w:r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ab/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bCs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$A) Андозаи тарафҳои сурох дар рушноӣ;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bCs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$B) Қутри сурохиҳояш бо мм;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bCs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$C) Адади сурохиҳояш дар як см-и он;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bCs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$D) Қутри сурохиҳояш бо мм х 10;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bCs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$E) Ғафсии торҳояш;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>@138.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 w:bidi="fa-IR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 w:bidi="fa-IR"/>
        </w:rPr>
        <w:t>Кадоме аз шаклҳои дорувории зерин дастрасии биологии бештаре зоҳир мекунад;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 w:bidi="fa-IR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 w:bidi="fa-IR"/>
        </w:rPr>
        <w:t>$A) Ғилофакҳои сахти желатинӣ;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 w:bidi="fa-IR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 w:bidi="fa-IR"/>
        </w:rPr>
        <w:t>$B) Эмулсиҳо;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 w:bidi="fa-IR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 w:bidi="fa-IR"/>
        </w:rPr>
        <w:t>$C) Ҳабҳои руйпӯшдор;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 w:bidi="fa-IR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 w:bidi="fa-IR"/>
        </w:rPr>
        <w:t>$D) Маҳлулҳои обӣ;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 w:bidi="fa-IR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 w:bidi="fa-IR"/>
        </w:rPr>
        <w:t>$E) Ҳабҳои исканҷшуда;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@139. 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position w:val="-24"/>
          <w:sz w:val="24"/>
          <w:szCs w:val="24"/>
          <w:lang w:val="tg-Cyrl-TJ"/>
        </w:rPr>
      </w:pPr>
      <w:r w:rsidRPr="00E301C0">
        <w:rPr>
          <w:rFonts w:ascii="Palatino Linotype" w:hAnsi="Palatino Linotype"/>
          <w:color w:val="000000"/>
          <w:position w:val="-24"/>
          <w:sz w:val="24"/>
          <w:szCs w:val="24"/>
          <w:lang w:val="tg-Cyrl-TJ"/>
        </w:rPr>
        <w:t>Оби тазриқӣ чи тариқ тамъиз карда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color w:val="000000"/>
          <w:position w:val="-24"/>
          <w:sz w:val="24"/>
          <w:szCs w:val="24"/>
        </w:rPr>
        <w:t xml:space="preserve">$A) дар ҷевони хушккунӣ бо ҳавои гарм дар ҳарорати 180 </w:t>
      </w:r>
      <w:proofErr w:type="gramStart"/>
      <w:r w:rsidRPr="00E301C0">
        <w:rPr>
          <w:rFonts w:ascii="Palatino Linotype" w:hAnsi="Palatino Linotype"/>
          <w:color w:val="000000"/>
          <w:position w:val="-24"/>
          <w:sz w:val="24"/>
          <w:szCs w:val="24"/>
        </w:rPr>
        <w:t>С</w:t>
      </w:r>
      <w:proofErr w:type="gramEnd"/>
      <w:r w:rsidRPr="00E301C0">
        <w:rPr>
          <w:rFonts w:ascii="Palatino Linotype" w:hAnsi="Palatino Linotype"/>
          <w:color w:val="000000"/>
          <w:position w:val="-24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color w:val="000000"/>
          <w:position w:val="-24"/>
          <w:sz w:val="24"/>
          <w:szCs w:val="24"/>
        </w:rPr>
        <w:t>$B) Ба муддати 1 соат ҷӯшонида мешавад;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color w:val="000000"/>
          <w:position w:val="-24"/>
          <w:sz w:val="24"/>
          <w:szCs w:val="24"/>
        </w:rPr>
        <w:t xml:space="preserve">$C) дар тамъизгари буғӣ таҳти ҳарорати 120 </w:t>
      </w:r>
      <w:proofErr w:type="gramStart"/>
      <w:r w:rsidRPr="00E301C0">
        <w:rPr>
          <w:rFonts w:ascii="Palatino Linotype" w:hAnsi="Palatino Linotype"/>
          <w:color w:val="000000"/>
          <w:position w:val="-24"/>
          <w:sz w:val="24"/>
          <w:szCs w:val="24"/>
        </w:rPr>
        <w:t>С</w:t>
      </w:r>
      <w:proofErr w:type="gramEnd"/>
      <w:r w:rsidRPr="00E301C0">
        <w:rPr>
          <w:rFonts w:ascii="Palatino Linotype" w:hAnsi="Palatino Linotype"/>
          <w:color w:val="000000"/>
          <w:position w:val="-24"/>
          <w:sz w:val="24"/>
          <w:szCs w:val="24"/>
        </w:rPr>
        <w:t xml:space="preserve"> ба муддати 20 дақ;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color w:val="000000"/>
          <w:position w:val="-24"/>
          <w:sz w:val="24"/>
          <w:szCs w:val="24"/>
        </w:rPr>
        <w:t xml:space="preserve">$D) дар тамъизгари буғӣ таҳти ҳарорати 180 </w:t>
      </w:r>
      <w:proofErr w:type="gramStart"/>
      <w:r w:rsidRPr="00E301C0">
        <w:rPr>
          <w:rFonts w:ascii="Palatino Linotype" w:hAnsi="Palatino Linotype"/>
          <w:color w:val="000000"/>
          <w:position w:val="-24"/>
          <w:sz w:val="24"/>
          <w:szCs w:val="24"/>
        </w:rPr>
        <w:t>С</w:t>
      </w:r>
      <w:proofErr w:type="gramEnd"/>
      <w:r w:rsidRPr="00E301C0">
        <w:rPr>
          <w:rFonts w:ascii="Palatino Linotype" w:hAnsi="Palatino Linotype"/>
          <w:color w:val="000000"/>
          <w:position w:val="-24"/>
          <w:sz w:val="24"/>
          <w:szCs w:val="24"/>
        </w:rPr>
        <w:t xml:space="preserve"> ба муддати 60 дақ;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color w:val="000000"/>
          <w:position w:val="-24"/>
          <w:sz w:val="24"/>
          <w:szCs w:val="24"/>
        </w:rPr>
        <w:t>$E) Вай худ тамъизнок аст;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E301C0">
        <w:rPr>
          <w:rFonts w:ascii="Palatino Linotype" w:hAnsi="Palatino Linotype"/>
          <w:color w:val="000000"/>
          <w:sz w:val="24"/>
          <w:szCs w:val="24"/>
        </w:rPr>
        <w:t xml:space="preserve">@140. </w:t>
      </w:r>
    </w:p>
    <w:p w:rsidR="005F4F38" w:rsidRPr="00A04CEB" w:rsidRDefault="00A04CEB" w:rsidP="008B4746">
      <w:pPr>
        <w:spacing w:after="0" w:line="240" w:lineRule="auto"/>
        <w:jc w:val="both"/>
        <w:rPr>
          <w:rFonts w:ascii="Times New Roman Tj" w:hAnsi="Times New Roman Tj" w:cs="TimesNewRomanPS-BoldMT"/>
          <w:bCs/>
          <w:color w:val="000000"/>
          <w:position w:val="-24"/>
          <w:sz w:val="24"/>
          <w:szCs w:val="24"/>
        </w:rPr>
      </w:pPr>
      <w:r w:rsidRPr="00A04CEB">
        <w:rPr>
          <w:rFonts w:ascii="Times New Roman Tj" w:hAnsi="Times New Roman Tj" w:cs="TimesNewRomanPS-BoldMT"/>
          <w:bCs/>
          <w:color w:val="000000"/>
          <w:position w:val="-24"/>
          <w:sz w:val="24"/>
          <w:szCs w:val="24"/>
        </w:rPr>
        <w:t xml:space="preserve">Намудњои љињозонидани дастгоњњо дар </w:t>
      </w:r>
      <w:proofErr w:type="gramStart"/>
      <w:r w:rsidRPr="00A04CEB">
        <w:rPr>
          <w:rFonts w:ascii="Times New Roman Tj" w:hAnsi="Times New Roman Tj" w:cs="TimesNewRomanPS-BoldMT"/>
          <w:bCs/>
          <w:color w:val="000000"/>
          <w:position w:val="-24"/>
          <w:sz w:val="24"/>
          <w:szCs w:val="24"/>
        </w:rPr>
        <w:t>сех</w:t>
      </w:r>
      <w:r w:rsidR="005F4F38" w:rsidRPr="00A04CEB">
        <w:rPr>
          <w:rFonts w:ascii="Times New Roman Tj" w:hAnsi="Times New Roman Tj" w:cs="TimesNewRomanPS-BoldMT"/>
          <w:bCs/>
          <w:color w:val="000000"/>
          <w:position w:val="-24"/>
          <w:sz w:val="24"/>
          <w:szCs w:val="24"/>
        </w:rPr>
        <w:t>:;</w:t>
      </w:r>
      <w:proofErr w:type="gramEnd"/>
    </w:p>
    <w:p w:rsidR="005F4F38" w:rsidRPr="00985F6F" w:rsidRDefault="005F4F38" w:rsidP="008B4746">
      <w:pPr>
        <w:spacing w:after="0" w:line="240" w:lineRule="auto"/>
        <w:jc w:val="both"/>
        <w:rPr>
          <w:rFonts w:ascii="Times New Roman Tj" w:hAnsi="Times New Roman Tj"/>
          <w:bCs/>
          <w:color w:val="000000"/>
          <w:position w:val="-24"/>
          <w:sz w:val="24"/>
          <w:szCs w:val="24"/>
        </w:rPr>
      </w:pPr>
      <w:r w:rsidRPr="00985F6F">
        <w:rPr>
          <w:rFonts w:ascii="Times New Roman Tj" w:hAnsi="Times New Roman Tj" w:cs="TimesNewRomanPS-BoldMT"/>
          <w:bCs/>
          <w:color w:val="000000"/>
          <w:position w:val="-24"/>
          <w:sz w:val="24"/>
          <w:szCs w:val="24"/>
        </w:rPr>
        <w:t xml:space="preserve">$A) </w:t>
      </w:r>
      <w:r w:rsidR="00985F6F" w:rsidRPr="00985F6F">
        <w:rPr>
          <w:rFonts w:ascii="Times New Roman Tj" w:eastAsia="TimesNewRomanPSMT" w:hAnsi="Times New Roman Tj" w:cs="TimesNewRomanPSMT"/>
          <w:bCs/>
          <w:color w:val="000000"/>
          <w:position w:val="-24"/>
          <w:sz w:val="24"/>
          <w:szCs w:val="24"/>
        </w:rPr>
        <w:t>љобаљогузории сехї</w:t>
      </w:r>
      <w:r w:rsidRPr="00985F6F">
        <w:rPr>
          <w:rFonts w:ascii="Times New Roman Tj" w:hAnsi="Times New Roman Tj"/>
          <w:bCs/>
          <w:color w:val="000000"/>
          <w:position w:val="-24"/>
          <w:sz w:val="24"/>
          <w:szCs w:val="24"/>
        </w:rPr>
        <w:t>;</w:t>
      </w:r>
    </w:p>
    <w:p w:rsidR="005F4F38" w:rsidRPr="00985F6F" w:rsidRDefault="005F4F38" w:rsidP="008B4746">
      <w:pPr>
        <w:spacing w:after="0" w:line="240" w:lineRule="auto"/>
        <w:jc w:val="both"/>
        <w:rPr>
          <w:rFonts w:ascii="Times New Roman Tj" w:hAnsi="Times New Roman Tj"/>
          <w:bCs/>
          <w:color w:val="000000"/>
          <w:position w:val="-24"/>
          <w:sz w:val="24"/>
          <w:szCs w:val="24"/>
        </w:rPr>
      </w:pPr>
      <w:r w:rsidRPr="00985F6F">
        <w:rPr>
          <w:rFonts w:ascii="Times New Roman Tj" w:hAnsi="Times New Roman Tj"/>
          <w:bCs/>
          <w:color w:val="000000"/>
          <w:position w:val="-24"/>
          <w:sz w:val="24"/>
          <w:szCs w:val="24"/>
        </w:rPr>
        <w:t xml:space="preserve">$B) </w:t>
      </w:r>
      <w:r w:rsidR="00985F6F" w:rsidRPr="00985F6F">
        <w:rPr>
          <w:rFonts w:ascii="Times New Roman Tj" w:eastAsia="TimesNewRomanPSMT" w:hAnsi="Times New Roman Tj" w:cs="TimesNewRomanPSMT"/>
          <w:bCs/>
          <w:color w:val="000000"/>
          <w:position w:val="-24"/>
          <w:sz w:val="24"/>
          <w:szCs w:val="24"/>
        </w:rPr>
        <w:t>љобаљогузорї оид ба рафти љараёни технологї</w:t>
      </w:r>
      <w:r w:rsidRPr="00985F6F">
        <w:rPr>
          <w:rFonts w:ascii="Times New Roman Tj" w:hAnsi="Times New Roman Tj"/>
          <w:bCs/>
          <w:color w:val="000000"/>
          <w:position w:val="-24"/>
          <w:sz w:val="24"/>
          <w:szCs w:val="24"/>
        </w:rPr>
        <w:t>;</w:t>
      </w:r>
    </w:p>
    <w:p w:rsidR="005F4F38" w:rsidRPr="00985F6F" w:rsidRDefault="005F4F38" w:rsidP="008B4746">
      <w:pPr>
        <w:spacing w:after="0" w:line="240" w:lineRule="auto"/>
        <w:jc w:val="both"/>
        <w:rPr>
          <w:rFonts w:ascii="Times New Roman Tj" w:hAnsi="Times New Roman Tj"/>
          <w:bCs/>
          <w:color w:val="000000"/>
          <w:position w:val="-24"/>
          <w:sz w:val="24"/>
          <w:szCs w:val="24"/>
        </w:rPr>
      </w:pPr>
      <w:r w:rsidRPr="00985F6F">
        <w:rPr>
          <w:rFonts w:ascii="Times New Roman Tj" w:hAnsi="Times New Roman Tj"/>
          <w:bCs/>
          <w:color w:val="000000"/>
          <w:position w:val="-24"/>
          <w:sz w:val="24"/>
          <w:szCs w:val="24"/>
        </w:rPr>
        <w:t xml:space="preserve">$C) </w:t>
      </w:r>
      <w:r w:rsidR="00985F6F" w:rsidRPr="00985F6F">
        <w:rPr>
          <w:rFonts w:ascii="Times New Roman Tj" w:eastAsia="TimesNewRomanPSMT" w:hAnsi="Times New Roman Tj" w:cs="TimesNewRomanPSMT"/>
          <w:bCs/>
          <w:color w:val="000000"/>
          <w:position w:val="-24"/>
          <w:sz w:val="24"/>
          <w:szCs w:val="24"/>
        </w:rPr>
        <w:t>љобаљогузории омехта</w:t>
      </w:r>
      <w:r w:rsidRPr="00985F6F">
        <w:rPr>
          <w:rFonts w:ascii="Times New Roman Tj" w:hAnsi="Times New Roman Tj"/>
          <w:bCs/>
          <w:color w:val="000000"/>
          <w:position w:val="-24"/>
          <w:sz w:val="24"/>
          <w:szCs w:val="24"/>
        </w:rPr>
        <w:t>;</w:t>
      </w:r>
    </w:p>
    <w:p w:rsidR="005F4F38" w:rsidRPr="00E301C0" w:rsidRDefault="005F4F38" w:rsidP="008B4746">
      <w:pPr>
        <w:spacing w:after="0" w:line="240" w:lineRule="auto"/>
        <w:jc w:val="both"/>
        <w:rPr>
          <w:rFonts w:ascii="Palatino Linotype" w:hAnsi="Palatino Linotype"/>
          <w:bCs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$D) </w:t>
      </w:r>
      <w:r w:rsidR="00985F6F">
        <w:rPr>
          <w:rFonts w:ascii="Times New Roman Tj" w:eastAsia="TimesNewRomanPSMT" w:hAnsi="Times New Roman Tj" w:cs="TimesNewRomanPSMT"/>
          <w:bCs/>
          <w:color w:val="000000"/>
          <w:position w:val="-24"/>
          <w:sz w:val="24"/>
          <w:szCs w:val="24"/>
        </w:rPr>
        <w:t>Њ</w:t>
      </w:r>
      <w:r w:rsidR="00985F6F">
        <w:rPr>
          <w:rFonts w:ascii="Palatino Linotype" w:eastAsia="TimesNewRomanPSMT" w:hAnsi="Palatino Linotype" w:cs="TimesNewRomanPSMT"/>
          <w:bCs/>
          <w:color w:val="000000"/>
          <w:position w:val="-24"/>
          <w:sz w:val="24"/>
          <w:szCs w:val="24"/>
        </w:rPr>
        <w:t xml:space="preserve">ама </w:t>
      </w:r>
      <w:r w:rsidR="00985F6F">
        <w:rPr>
          <w:rFonts w:ascii="Times New Roman Tj" w:eastAsia="TimesNewRomanPSMT" w:hAnsi="Times New Roman Tj" w:cs="TimesNewRomanPSMT"/>
          <w:bCs/>
          <w:color w:val="000000"/>
          <w:position w:val="-24"/>
          <w:sz w:val="24"/>
          <w:szCs w:val="24"/>
        </w:rPr>
        <w:t>љ</w:t>
      </w:r>
      <w:r w:rsidR="00985F6F">
        <w:rPr>
          <w:rFonts w:ascii="Palatino Linotype" w:eastAsia="TimesNewRomanPSMT" w:hAnsi="Palatino Linotype" w:cs="TimesNewRomanPSMT"/>
          <w:bCs/>
          <w:color w:val="000000"/>
          <w:position w:val="-24"/>
          <w:sz w:val="24"/>
          <w:szCs w:val="24"/>
        </w:rPr>
        <w:t>авоб</w:t>
      </w:r>
      <w:r w:rsidR="00985F6F">
        <w:rPr>
          <w:rFonts w:ascii="Times New Roman Tj" w:eastAsia="TimesNewRomanPSMT" w:hAnsi="Times New Roman Tj" w:cs="TimesNewRomanPSMT"/>
          <w:bCs/>
          <w:color w:val="000000"/>
          <w:position w:val="-24"/>
          <w:sz w:val="24"/>
          <w:szCs w:val="24"/>
        </w:rPr>
        <w:t>њ</w:t>
      </w:r>
      <w:r w:rsidR="00985F6F">
        <w:rPr>
          <w:rFonts w:ascii="Palatino Linotype" w:eastAsia="TimesNewRomanPSMT" w:hAnsi="Palatino Linotype" w:cs="TimesNewRomanPSMT"/>
          <w:bCs/>
          <w:color w:val="000000"/>
          <w:position w:val="-24"/>
          <w:sz w:val="24"/>
          <w:szCs w:val="24"/>
        </w:rPr>
        <w:t xml:space="preserve">ои </w:t>
      </w:r>
      <w:r w:rsidR="00985F6F" w:rsidRPr="00E301C0">
        <w:rPr>
          <w:rFonts w:ascii="Palatino Linotype" w:hAnsi="Palatino Linotype" w:cs="TimesNewRomanPS-BoldMT"/>
          <w:bCs/>
          <w:color w:val="000000"/>
          <w:position w:val="-24"/>
          <w:sz w:val="24"/>
          <w:szCs w:val="24"/>
        </w:rPr>
        <w:t>A</w:t>
      </w:r>
      <w:r w:rsidR="00985F6F" w:rsidRPr="00985F6F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 </w:t>
      </w:r>
      <w:r w:rsidR="00985F6F"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B</w:t>
      </w:r>
      <w:r w:rsidR="00985F6F">
        <w:rPr>
          <w:rFonts w:ascii="Palatino Linotype" w:eastAsia="TimesNewRomanPSMT" w:hAnsi="Palatino Linotype" w:cs="TimesNewRomanPSMT"/>
          <w:bCs/>
          <w:color w:val="000000"/>
          <w:position w:val="-24"/>
          <w:sz w:val="24"/>
          <w:szCs w:val="24"/>
        </w:rPr>
        <w:t xml:space="preserve"> </w:t>
      </w:r>
      <w:r w:rsidR="00985F6F"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C</w:t>
      </w:r>
      <w:r w:rsidR="00985F6F">
        <w:rPr>
          <w:rFonts w:ascii="Palatino Linotype" w:eastAsia="TimesNewRomanPSMT" w:hAnsi="Palatino Linotype" w:cs="TimesNewRomanPSMT"/>
          <w:bCs/>
          <w:color w:val="000000"/>
          <w:position w:val="-24"/>
          <w:sz w:val="24"/>
          <w:szCs w:val="24"/>
        </w:rPr>
        <w:t xml:space="preserve"> дуруст</w:t>
      </w:r>
      <w:r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;</w:t>
      </w:r>
    </w:p>
    <w:p w:rsidR="005F4F38" w:rsidRDefault="005F4F38" w:rsidP="008B4746">
      <w:pPr>
        <w:spacing w:after="0" w:line="240" w:lineRule="auto"/>
        <w:jc w:val="both"/>
        <w:rPr>
          <w:rFonts w:ascii="Palatino Linotype" w:hAnsi="Palatino Linotype"/>
          <w:bCs/>
          <w:color w:val="000000"/>
          <w:position w:val="-24"/>
          <w:sz w:val="24"/>
          <w:szCs w:val="24"/>
        </w:rPr>
      </w:pPr>
      <w:r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lastRenderedPageBreak/>
        <w:t xml:space="preserve">$E) </w:t>
      </w:r>
      <w:r w:rsidR="00985F6F">
        <w:rPr>
          <w:rFonts w:ascii="Times New Roman Tj" w:eastAsia="TimesNewRomanPSMT" w:hAnsi="Times New Roman Tj" w:cs="TimesNewRomanPSMT"/>
          <w:bCs/>
          <w:color w:val="000000"/>
          <w:position w:val="-24"/>
          <w:sz w:val="24"/>
          <w:szCs w:val="24"/>
        </w:rPr>
        <w:t>Њ</w:t>
      </w:r>
      <w:r w:rsidR="00985F6F">
        <w:rPr>
          <w:rFonts w:ascii="Palatino Linotype" w:eastAsia="TimesNewRomanPSMT" w:hAnsi="Palatino Linotype" w:cs="TimesNewRomanPSMT"/>
          <w:bCs/>
          <w:color w:val="000000"/>
          <w:position w:val="-24"/>
          <w:sz w:val="24"/>
          <w:szCs w:val="24"/>
        </w:rPr>
        <w:t xml:space="preserve">ама </w:t>
      </w:r>
      <w:r w:rsidR="00985F6F">
        <w:rPr>
          <w:rFonts w:ascii="Times New Roman Tj" w:eastAsia="TimesNewRomanPSMT" w:hAnsi="Times New Roman Tj" w:cs="TimesNewRomanPSMT"/>
          <w:bCs/>
          <w:color w:val="000000"/>
          <w:position w:val="-24"/>
          <w:sz w:val="24"/>
          <w:szCs w:val="24"/>
        </w:rPr>
        <w:t>љ</w:t>
      </w:r>
      <w:r w:rsidR="00985F6F">
        <w:rPr>
          <w:rFonts w:ascii="Palatino Linotype" w:eastAsia="TimesNewRomanPSMT" w:hAnsi="Palatino Linotype" w:cs="TimesNewRomanPSMT"/>
          <w:bCs/>
          <w:color w:val="000000"/>
          <w:position w:val="-24"/>
          <w:sz w:val="24"/>
          <w:szCs w:val="24"/>
        </w:rPr>
        <w:t>авоб</w:t>
      </w:r>
      <w:r w:rsidR="00985F6F">
        <w:rPr>
          <w:rFonts w:ascii="Times New Roman Tj" w:eastAsia="TimesNewRomanPSMT" w:hAnsi="Times New Roman Tj" w:cs="TimesNewRomanPSMT"/>
          <w:bCs/>
          <w:color w:val="000000"/>
          <w:position w:val="-24"/>
          <w:sz w:val="24"/>
          <w:szCs w:val="24"/>
        </w:rPr>
        <w:t>њ</w:t>
      </w:r>
      <w:r w:rsidR="00985F6F">
        <w:rPr>
          <w:rFonts w:ascii="Palatino Linotype" w:eastAsia="TimesNewRomanPSMT" w:hAnsi="Palatino Linotype" w:cs="TimesNewRomanPSMT"/>
          <w:bCs/>
          <w:color w:val="000000"/>
          <w:position w:val="-24"/>
          <w:sz w:val="24"/>
          <w:szCs w:val="24"/>
        </w:rPr>
        <w:t>о нодуруст</w:t>
      </w:r>
      <w:r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;</w:t>
      </w:r>
    </w:p>
    <w:p w:rsidR="000C43CF" w:rsidRPr="000C43CF" w:rsidRDefault="000C43CF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 xml:space="preserve">@141. </w:t>
      </w:r>
    </w:p>
    <w:p w:rsidR="000C43CF" w:rsidRPr="00E301C0" w:rsidRDefault="000C43CF" w:rsidP="008B4746">
      <w:pPr>
        <w:spacing w:after="0" w:line="240" w:lineRule="auto"/>
        <w:jc w:val="both"/>
        <w:rPr>
          <w:rFonts w:ascii="Palatino Linotype" w:hAnsi="Palatino Linotype"/>
          <w:bCs/>
          <w:color w:val="000000"/>
          <w:position w:val="-24"/>
          <w:sz w:val="24"/>
          <w:szCs w:val="24"/>
        </w:rPr>
      </w:pPr>
      <w:proofErr w:type="gramStart"/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Дар  Аврупо</w:t>
      </w:r>
      <w:proofErr w:type="gramEnd"/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 дар аср</w:t>
      </w:r>
      <w:r>
        <w:rPr>
          <w:rFonts w:ascii="Times New Roman Tj" w:hAnsi="Times New Roman Tj"/>
          <w:bCs/>
          <w:color w:val="000000"/>
          <w:position w:val="-24"/>
          <w:sz w:val="24"/>
          <w:szCs w:val="24"/>
        </w:rPr>
        <w:t>њ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ои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чанд бо ихтирооти дастго</w:t>
      </w:r>
      <w:r>
        <w:rPr>
          <w:rFonts w:ascii="Times New Roman Tj" w:hAnsi="Times New Roman Tj"/>
          <w:bCs/>
          <w:color w:val="000000"/>
          <w:position w:val="-24"/>
          <w:sz w:val="24"/>
          <w:szCs w:val="24"/>
        </w:rPr>
        <w:t>њњ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ои гуногун, ро</w:t>
      </w:r>
      <w:r>
        <w:rPr>
          <w:rFonts w:ascii="Times New Roman Tj" w:hAnsi="Times New Roman Tj"/>
          <w:bCs/>
          <w:color w:val="000000"/>
          <w:position w:val="-24"/>
          <w:sz w:val="24"/>
          <w:szCs w:val="24"/>
        </w:rPr>
        <w:t>њ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>ои мухталифи таќтирро истифода бурда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нд</w:t>
      </w:r>
      <w:r w:rsidRPr="00E301C0">
        <w:rPr>
          <w:rFonts w:ascii="Palatino Linotype" w:hAnsi="Palatino Linotype" w:cs="TimesNewRomanPS-BoldMT"/>
          <w:bCs/>
          <w:color w:val="000000"/>
          <w:position w:val="-24"/>
          <w:sz w:val="24"/>
          <w:szCs w:val="24"/>
        </w:rPr>
        <w:t>:;</w:t>
      </w:r>
    </w:p>
    <w:p w:rsidR="000C43CF" w:rsidRDefault="000C43CF" w:rsidP="000C43CF">
      <w:pPr>
        <w:spacing w:after="0"/>
        <w:rPr>
          <w:rFonts w:ascii="Palatino Linotype" w:hAnsi="Palatino Linotype"/>
          <w:bCs/>
          <w:color w:val="000000"/>
          <w:position w:val="-24"/>
          <w:sz w:val="24"/>
          <w:szCs w:val="24"/>
        </w:rPr>
      </w:pPr>
      <w:r w:rsidRPr="000C43CF">
        <w:rPr>
          <w:rFonts w:ascii="Palatino Linotype" w:hAnsi="Palatino Linotype" w:cs="TimesNewRomanPS-BoldMT"/>
          <w:bCs/>
          <w:color w:val="000000"/>
          <w:position w:val="-24"/>
          <w:sz w:val="24"/>
          <w:szCs w:val="24"/>
        </w:rPr>
        <w:t>$</w:t>
      </w:r>
      <w:r w:rsidRPr="000C43CF">
        <w:rPr>
          <w:rFonts w:ascii="Palatino Linotype" w:hAnsi="Palatino Linotype" w:cs="TimesNewRomanPS-BoldMT"/>
          <w:bCs/>
          <w:color w:val="000000"/>
          <w:position w:val="-24"/>
          <w:sz w:val="24"/>
          <w:szCs w:val="24"/>
          <w:lang w:val="en-US"/>
        </w:rPr>
        <w:t>A</w:t>
      </w:r>
      <w:r w:rsidRPr="000C43CF">
        <w:rPr>
          <w:rFonts w:ascii="Palatino Linotype" w:hAnsi="Palatino Linotype" w:cs="TimesNewRomanPS-BoldMT"/>
          <w:bCs/>
          <w:color w:val="000000"/>
          <w:position w:val="-24"/>
          <w:sz w:val="24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дар аср</w:t>
      </w:r>
      <w:r>
        <w:rPr>
          <w:rFonts w:ascii="Times New Roman Tj" w:hAnsi="Times New Roman Tj"/>
          <w:bCs/>
          <w:color w:val="000000"/>
          <w:position w:val="-24"/>
          <w:sz w:val="24"/>
          <w:szCs w:val="24"/>
        </w:rPr>
        <w:t>њ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>ои Х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>VI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 </w:t>
      </w:r>
    </w:p>
    <w:p w:rsidR="000C43CF" w:rsidRPr="000C43CF" w:rsidRDefault="000C43CF" w:rsidP="000C43CF">
      <w:pPr>
        <w:spacing w:after="0"/>
      </w:pP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>$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>B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дар аср</w:t>
      </w:r>
      <w:r>
        <w:rPr>
          <w:rFonts w:ascii="Times New Roman Tj" w:hAnsi="Times New Roman Tj"/>
          <w:bCs/>
          <w:color w:val="000000"/>
          <w:position w:val="-24"/>
          <w:sz w:val="24"/>
          <w:szCs w:val="24"/>
        </w:rPr>
        <w:t>њ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>ои Х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>IV</w:t>
      </w:r>
    </w:p>
    <w:p w:rsidR="000C43CF" w:rsidRPr="000C43CF" w:rsidRDefault="000C43CF" w:rsidP="000C43CF">
      <w:pPr>
        <w:spacing w:after="0"/>
      </w:pP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>$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>C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дар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аср</w:t>
      </w:r>
      <w:r>
        <w:rPr>
          <w:rFonts w:ascii="Times New Roman Tj" w:hAnsi="Times New Roman Tj"/>
          <w:bCs/>
          <w:color w:val="000000"/>
          <w:position w:val="-24"/>
          <w:sz w:val="24"/>
          <w:szCs w:val="24"/>
        </w:rPr>
        <w:t>њ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>ои Х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>I</w:t>
      </w:r>
    </w:p>
    <w:p w:rsidR="000C43CF" w:rsidRPr="002A4D73" w:rsidRDefault="000C43CF" w:rsidP="000C43CF">
      <w:pPr>
        <w:spacing w:after="0"/>
      </w:pPr>
      <w:r w:rsidRPr="002A4D73">
        <w:rPr>
          <w:rFonts w:ascii="Palatino Linotype" w:hAnsi="Palatino Linotype"/>
          <w:bCs/>
          <w:color w:val="000000"/>
          <w:position w:val="-24"/>
          <w:sz w:val="24"/>
          <w:szCs w:val="24"/>
        </w:rPr>
        <w:t>$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>D</w:t>
      </w:r>
      <w:r w:rsidRPr="002A4D73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дар</w:t>
      </w:r>
      <w:r w:rsidRPr="002A4D73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аср</w:t>
      </w:r>
      <w:r>
        <w:rPr>
          <w:rFonts w:ascii="Times New Roman Tj" w:hAnsi="Times New Roman Tj"/>
          <w:bCs/>
          <w:color w:val="000000"/>
          <w:position w:val="-24"/>
          <w:sz w:val="24"/>
          <w:szCs w:val="24"/>
        </w:rPr>
        <w:t>њ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>ои</w:t>
      </w:r>
      <w:r w:rsidRPr="002A4D73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 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>Х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>VII</w:t>
      </w:r>
    </w:p>
    <w:p w:rsidR="000C43CF" w:rsidRDefault="000C43CF" w:rsidP="00972366">
      <w:pPr>
        <w:spacing w:after="0"/>
        <w:rPr>
          <w:rFonts w:ascii="Palatino Linotype" w:hAnsi="Palatino Linotype"/>
          <w:bCs/>
          <w:color w:val="000000"/>
          <w:position w:val="-24"/>
          <w:sz w:val="24"/>
          <w:szCs w:val="24"/>
        </w:rPr>
      </w:pP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 xml:space="preserve">$E)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дар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аср</w:t>
      </w:r>
      <w:r>
        <w:rPr>
          <w:rFonts w:ascii="Times New Roman Tj" w:hAnsi="Times New Roman Tj"/>
          <w:bCs/>
          <w:color w:val="000000"/>
          <w:position w:val="-24"/>
          <w:sz w:val="24"/>
          <w:szCs w:val="24"/>
        </w:rPr>
        <w:t>њ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>ои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 xml:space="preserve"> 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>Х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>V</w:t>
      </w:r>
    </w:p>
    <w:p w:rsidR="00972366" w:rsidRPr="000C43CF" w:rsidRDefault="00972366" w:rsidP="0097236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 xml:space="preserve">@142. </w:t>
      </w:r>
    </w:p>
    <w:p w:rsidR="00972366" w:rsidRDefault="00972366" w:rsidP="00972366">
      <w:pPr>
        <w:spacing w:after="0"/>
        <w:rPr>
          <w:rFonts w:ascii="Times New Roman Tj" w:hAnsi="Times New Roman Tj"/>
          <w:sz w:val="24"/>
          <w:szCs w:val="24"/>
        </w:rPr>
      </w:pPr>
      <w:r w:rsidRPr="00972366">
        <w:rPr>
          <w:rFonts w:ascii="Times New Roman Tj" w:hAnsi="Times New Roman Tj"/>
          <w:sz w:val="24"/>
          <w:szCs w:val="24"/>
        </w:rPr>
        <w:t xml:space="preserve">Аваллин маротиба дар </w:t>
      </w:r>
      <w:r w:rsidRPr="00972366">
        <w:rPr>
          <w:rFonts w:ascii="Times New Roman" w:hAnsi="Times New Roman"/>
          <w:sz w:val="24"/>
          <w:szCs w:val="24"/>
        </w:rPr>
        <w:t>Ҷ</w:t>
      </w:r>
      <w:r w:rsidRPr="00972366">
        <w:rPr>
          <w:rFonts w:ascii="Times New Roman Tj" w:hAnsi="Times New Roman Tj" w:cs="Times New Roman Tj"/>
          <w:sz w:val="24"/>
          <w:szCs w:val="24"/>
        </w:rPr>
        <w:t>Т</w:t>
      </w:r>
      <w:r w:rsidRPr="00972366">
        <w:rPr>
          <w:rFonts w:ascii="Times New Roman Tj" w:hAnsi="Times New Roman Tj"/>
          <w:sz w:val="24"/>
          <w:szCs w:val="24"/>
        </w:rPr>
        <w:t xml:space="preserve"> </w:t>
      </w:r>
      <w:r w:rsidRPr="00972366">
        <w:rPr>
          <w:rFonts w:ascii="Times New Roman Tj" w:hAnsi="Times New Roman Tj" w:cs="Times New Roman Tj"/>
          <w:sz w:val="24"/>
          <w:szCs w:val="24"/>
        </w:rPr>
        <w:t>аз</w:t>
      </w:r>
      <w:r w:rsidRPr="00972366">
        <w:rPr>
          <w:rFonts w:ascii="Times New Roman Tj" w:hAnsi="Times New Roman Tj"/>
          <w:sz w:val="24"/>
          <w:szCs w:val="24"/>
        </w:rPr>
        <w:t xml:space="preserve"> </w:t>
      </w:r>
      <w:r w:rsidRPr="00972366">
        <w:rPr>
          <w:rFonts w:ascii="Times New Roman Tj" w:hAnsi="Times New Roman Tj" w:cs="Times New Roman Tj"/>
          <w:sz w:val="24"/>
          <w:szCs w:val="24"/>
        </w:rPr>
        <w:t>кадом</w:t>
      </w:r>
      <w:r w:rsidRPr="0097236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 w:cs="Times New Roman Tj"/>
          <w:sz w:val="24"/>
          <w:szCs w:val="24"/>
        </w:rPr>
        <w:t>рас</w:t>
      </w:r>
      <w:r w:rsidRPr="00972366">
        <w:rPr>
          <w:rFonts w:ascii="Times New Roman Tj" w:hAnsi="Times New Roman Tj" w:cs="Times New Roman Tj"/>
          <w:sz w:val="24"/>
          <w:szCs w:val="24"/>
        </w:rPr>
        <w:t>тани</w:t>
      </w:r>
      <w:r w:rsidRPr="00972366">
        <w:rPr>
          <w:rFonts w:ascii="Times New Roman Tj" w:hAnsi="Times New Roman Tj"/>
          <w:sz w:val="24"/>
          <w:szCs w:val="24"/>
        </w:rPr>
        <w:t xml:space="preserve"> </w:t>
      </w:r>
      <w:r w:rsidRPr="00972366">
        <w:rPr>
          <w:rFonts w:ascii="Times New Roman Tj" w:hAnsi="Times New Roman Tj" w:cs="Times New Roman Tj"/>
          <w:sz w:val="24"/>
          <w:szCs w:val="24"/>
        </w:rPr>
        <w:t>рава</w:t>
      </w:r>
      <w:r w:rsidRPr="00972366">
        <w:rPr>
          <w:rFonts w:ascii="Times New Roman Tj" w:hAnsi="Times New Roman Tj"/>
          <w:sz w:val="24"/>
          <w:szCs w:val="24"/>
        </w:rPr>
        <w:t>ѓани эфириро људо карданд</w:t>
      </w:r>
      <w:r>
        <w:rPr>
          <w:rFonts w:ascii="Times New Roman Tj" w:hAnsi="Times New Roman Tj"/>
          <w:sz w:val="24"/>
          <w:szCs w:val="24"/>
        </w:rPr>
        <w:t>;</w:t>
      </w:r>
    </w:p>
    <w:p w:rsidR="00972366" w:rsidRDefault="00972366" w:rsidP="00972366">
      <w:pPr>
        <w:spacing w:after="0"/>
      </w:pPr>
      <w:r w:rsidRPr="000C43CF">
        <w:rPr>
          <w:rFonts w:ascii="Palatino Linotype" w:hAnsi="Palatino Linotype" w:cs="TimesNewRomanPS-BoldMT"/>
          <w:bCs/>
          <w:color w:val="000000"/>
          <w:position w:val="-24"/>
          <w:sz w:val="24"/>
          <w:szCs w:val="24"/>
        </w:rPr>
        <w:t>$</w:t>
      </w:r>
      <w:r w:rsidRPr="000C43CF">
        <w:rPr>
          <w:rFonts w:ascii="Palatino Linotype" w:hAnsi="Palatino Linotype" w:cs="TimesNewRomanPS-BoldMT"/>
          <w:bCs/>
          <w:color w:val="000000"/>
          <w:position w:val="-24"/>
          <w:sz w:val="24"/>
          <w:szCs w:val="24"/>
          <w:lang w:val="en-US"/>
        </w:rPr>
        <w:t>A</w:t>
      </w:r>
      <w:r w:rsidRPr="000C43CF">
        <w:rPr>
          <w:rFonts w:ascii="Palatino Linotype" w:hAnsi="Palatino Linotype" w:cs="TimesNewRomanPS-BoldMT"/>
          <w:bCs/>
          <w:color w:val="000000"/>
          <w:position w:val="-24"/>
          <w:sz w:val="24"/>
          <w:szCs w:val="24"/>
        </w:rPr>
        <w:t xml:space="preserve">) </w:t>
      </w:r>
      <w:r>
        <w:rPr>
          <w:rFonts w:ascii="Palatino Linotype" w:hAnsi="Palatino Linotype" w:cs="TimesNewRomanPS-BoldMT"/>
          <w:bCs/>
          <w:color w:val="000000"/>
          <w:position w:val="-24"/>
          <w:sz w:val="24"/>
          <w:szCs w:val="24"/>
        </w:rPr>
        <w:t>Л</w:t>
      </w:r>
      <w:r w:rsidRPr="00972366">
        <w:rPr>
          <w:rFonts w:ascii="Palatino Linotype" w:hAnsi="Palatino Linotype" w:cs="TimesNewRomanPS-BoldMT"/>
          <w:bCs/>
          <w:color w:val="000000"/>
          <w:position w:val="-24"/>
          <w:sz w:val="24"/>
          <w:szCs w:val="24"/>
        </w:rPr>
        <w:t>аванде</w:t>
      </w:r>
      <w:r w:rsidR="007A24C2"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;</w:t>
      </w:r>
    </w:p>
    <w:p w:rsidR="00972366" w:rsidRDefault="00972366" w:rsidP="00972366">
      <w:pPr>
        <w:spacing w:after="0"/>
      </w:pP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>$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>B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Ан</w:t>
      </w:r>
      <w:r>
        <w:rPr>
          <w:rFonts w:ascii="Times New Roman Tj" w:hAnsi="Times New Roman Tj"/>
          <w:bCs/>
          <w:color w:val="000000"/>
          <w:position w:val="-24"/>
          <w:sz w:val="24"/>
          <w:szCs w:val="24"/>
        </w:rPr>
        <w:t>љ</w:t>
      </w:r>
      <w:r w:rsidRPr="00972366">
        <w:rPr>
          <w:rFonts w:ascii="Palatino Linotype" w:hAnsi="Palatino Linotype"/>
          <w:bCs/>
          <w:color w:val="000000"/>
          <w:position w:val="-24"/>
          <w:sz w:val="24"/>
          <w:szCs w:val="24"/>
        </w:rPr>
        <w:t>абир (герань</w:t>
      </w:r>
      <w:proofErr w:type="gramStart"/>
      <w:r w:rsidRPr="00972366">
        <w:rPr>
          <w:rFonts w:ascii="Palatino Linotype" w:hAnsi="Palatino Linotype"/>
          <w:bCs/>
          <w:color w:val="000000"/>
          <w:position w:val="-24"/>
          <w:sz w:val="24"/>
          <w:szCs w:val="24"/>
        </w:rPr>
        <w:t>)</w:t>
      </w:r>
      <w:r w:rsidR="007A24C2" w:rsidRPr="007A24C2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 </w:t>
      </w:r>
      <w:r w:rsidR="007A24C2"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;</w:t>
      </w:r>
      <w:proofErr w:type="gramEnd"/>
    </w:p>
    <w:p w:rsidR="00972366" w:rsidRDefault="00972366" w:rsidP="00972366">
      <w:pPr>
        <w:spacing w:after="0"/>
      </w:pP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>$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>C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Газна (крапива</w:t>
      </w:r>
      <w:proofErr w:type="gramStart"/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)</w:t>
      </w:r>
      <w:r w:rsidR="007A24C2" w:rsidRPr="007A24C2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 </w:t>
      </w:r>
      <w:r w:rsidR="007A24C2"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;</w:t>
      </w:r>
      <w:proofErr w:type="gramEnd"/>
    </w:p>
    <w:p w:rsidR="00972366" w:rsidRDefault="00972366" w:rsidP="00972366">
      <w:pPr>
        <w:spacing w:after="0"/>
      </w:pPr>
      <w:r w:rsidRPr="00972366">
        <w:rPr>
          <w:rFonts w:ascii="Palatino Linotype" w:hAnsi="Palatino Linotype"/>
          <w:bCs/>
          <w:color w:val="000000"/>
          <w:position w:val="-24"/>
          <w:sz w:val="24"/>
          <w:szCs w:val="24"/>
        </w:rPr>
        <w:t>$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>D</w:t>
      </w:r>
      <w:r w:rsidRPr="00972366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Ферула</w:t>
      </w:r>
      <w:r w:rsidR="007A24C2"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;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 </w:t>
      </w:r>
    </w:p>
    <w:p w:rsidR="00972366" w:rsidRDefault="00972366" w:rsidP="00972366">
      <w:pPr>
        <w:spacing w:after="0"/>
      </w:pPr>
      <w:r w:rsidRPr="00972366">
        <w:rPr>
          <w:rFonts w:ascii="Palatino Linotype" w:hAnsi="Palatino Linotype"/>
          <w:bCs/>
          <w:color w:val="000000"/>
          <w:position w:val="-24"/>
          <w:sz w:val="24"/>
          <w:szCs w:val="24"/>
        </w:rPr>
        <w:t>$</w:t>
      </w:r>
      <w:r w:rsidRPr="000C43CF">
        <w:rPr>
          <w:rFonts w:ascii="Palatino Linotype" w:hAnsi="Palatino Linotype"/>
          <w:bCs/>
          <w:color w:val="000000"/>
          <w:position w:val="-24"/>
          <w:sz w:val="24"/>
          <w:szCs w:val="24"/>
          <w:lang w:val="en-US"/>
        </w:rPr>
        <w:t>E</w:t>
      </w:r>
      <w:r w:rsidRPr="00972366">
        <w:rPr>
          <w:rFonts w:ascii="Palatino Linotype" w:hAnsi="Palatino Linotype"/>
          <w:bCs/>
          <w:color w:val="000000"/>
          <w:position w:val="-24"/>
          <w:sz w:val="24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position w:val="-24"/>
          <w:sz w:val="24"/>
          <w:szCs w:val="24"/>
        </w:rPr>
        <w:t>Оилаи чой</w:t>
      </w:r>
      <w:r>
        <w:rPr>
          <w:rFonts w:ascii="Times New Roman Tj" w:hAnsi="Times New Roman Tj"/>
          <w:bCs/>
          <w:color w:val="000000"/>
          <w:position w:val="-24"/>
          <w:sz w:val="24"/>
          <w:szCs w:val="24"/>
        </w:rPr>
        <w:t>кањак</w:t>
      </w:r>
      <w:r w:rsidR="007A24C2" w:rsidRPr="00E301C0">
        <w:rPr>
          <w:rFonts w:ascii="Palatino Linotype" w:hAnsi="Palatino Linotype"/>
          <w:bCs/>
          <w:color w:val="000000"/>
          <w:position w:val="-24"/>
          <w:sz w:val="24"/>
          <w:szCs w:val="24"/>
        </w:rPr>
        <w:t>;</w:t>
      </w:r>
    </w:p>
    <w:p w:rsidR="00972366" w:rsidRPr="00972366" w:rsidRDefault="00972366" w:rsidP="000C43CF">
      <w:pPr>
        <w:rPr>
          <w:rFonts w:ascii="Times New Roman Tj" w:hAnsi="Times New Roman Tj"/>
          <w:sz w:val="24"/>
          <w:szCs w:val="24"/>
        </w:rPr>
      </w:pPr>
    </w:p>
    <w:p w:rsidR="005F4F38" w:rsidRPr="00972366" w:rsidRDefault="005F4F38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E301C0" w:rsidRPr="002A4D73" w:rsidRDefault="00E301C0" w:rsidP="00E301C0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E301C0">
        <w:rPr>
          <w:rFonts w:ascii="Times New Roman Tj" w:hAnsi="Times New Roman Tj"/>
          <w:color w:val="000000"/>
          <w:sz w:val="24"/>
          <w:szCs w:val="24"/>
        </w:rPr>
        <w:t>Муратиб</w:t>
      </w:r>
      <w:r w:rsidRPr="002A4D73">
        <w:rPr>
          <w:rFonts w:ascii="Times New Roman Tj" w:hAnsi="Times New Roman Tj"/>
          <w:color w:val="000000"/>
          <w:sz w:val="24"/>
          <w:szCs w:val="24"/>
        </w:rPr>
        <w:t>:</w:t>
      </w:r>
    </w:p>
    <w:p w:rsidR="00E301C0" w:rsidRPr="00E301C0" w:rsidRDefault="00E301C0" w:rsidP="00E301C0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E301C0">
        <w:rPr>
          <w:rFonts w:ascii="Times New Roman Tj" w:hAnsi="Times New Roman Tj"/>
          <w:sz w:val="24"/>
          <w:szCs w:val="24"/>
        </w:rPr>
        <w:t xml:space="preserve">Ассистент                                                                </w:t>
      </w:r>
      <w:r w:rsidR="00B93B52">
        <w:rPr>
          <w:rFonts w:ascii="Times New Roman Tj" w:hAnsi="Times New Roman Tj"/>
          <w:sz w:val="24"/>
          <w:szCs w:val="24"/>
        </w:rPr>
        <w:t>Давлатзода А.Д.</w:t>
      </w:r>
    </w:p>
    <w:p w:rsidR="00E301C0" w:rsidRPr="00E301C0" w:rsidRDefault="00E301C0" w:rsidP="00E301C0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p w:rsidR="00E301C0" w:rsidRPr="00E301C0" w:rsidRDefault="00E301C0" w:rsidP="00E301C0">
      <w:pPr>
        <w:rPr>
          <w:rFonts w:ascii="Times New Roman Tj" w:hAnsi="Times New Roman Tj"/>
          <w:sz w:val="24"/>
          <w:szCs w:val="24"/>
        </w:rPr>
      </w:pPr>
      <w:r w:rsidRPr="00E301C0">
        <w:rPr>
          <w:rFonts w:ascii="Times New Roman Tj" w:hAnsi="Times New Roman Tj"/>
          <w:sz w:val="24"/>
          <w:szCs w:val="24"/>
        </w:rPr>
        <w:tab/>
        <w:t>Саволномаи тест</w:t>
      </w:r>
      <w:r w:rsidRPr="00E301C0">
        <w:rPr>
          <w:rFonts w:ascii="Times New Roman" w:hAnsi="Times New Roman"/>
          <w:sz w:val="24"/>
          <w:szCs w:val="24"/>
        </w:rPr>
        <w:t>ӣ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дар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" w:hAnsi="Times New Roman"/>
          <w:sz w:val="24"/>
          <w:szCs w:val="24"/>
        </w:rPr>
        <w:t>ҷ</w:t>
      </w:r>
      <w:r w:rsidRPr="00E301C0">
        <w:rPr>
          <w:rFonts w:ascii="Times New Roman Tj" w:hAnsi="Times New Roman Tj" w:cs="Times New Roman Tj"/>
          <w:sz w:val="24"/>
          <w:szCs w:val="24"/>
        </w:rPr>
        <w:t>аласаи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кафедраи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технологияи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фарматсевт</w:t>
      </w:r>
      <w:r w:rsidRPr="00E301C0">
        <w:rPr>
          <w:rFonts w:ascii="Times New Roman" w:hAnsi="Times New Roman"/>
          <w:sz w:val="24"/>
          <w:szCs w:val="24"/>
        </w:rPr>
        <w:t>ӣ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ва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фармакология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баррас</w:t>
      </w:r>
      <w:r w:rsidRPr="00E301C0">
        <w:rPr>
          <w:rFonts w:ascii="Times New Roman" w:hAnsi="Times New Roman"/>
          <w:sz w:val="24"/>
          <w:szCs w:val="24"/>
        </w:rPr>
        <w:t>ӣ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ва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тасди</w:t>
      </w:r>
      <w:r w:rsidRPr="00E301C0">
        <w:rPr>
          <w:rFonts w:ascii="Times New Roman" w:hAnsi="Times New Roman"/>
          <w:sz w:val="24"/>
          <w:szCs w:val="24"/>
        </w:rPr>
        <w:t>қ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гардидааст</w:t>
      </w:r>
      <w:r w:rsidRPr="00E301C0">
        <w:rPr>
          <w:rFonts w:ascii="Times New Roman Tj" w:hAnsi="Times New Roman Tj"/>
          <w:sz w:val="24"/>
          <w:szCs w:val="24"/>
        </w:rPr>
        <w:t xml:space="preserve">. </w:t>
      </w:r>
      <w:r w:rsidRPr="00E301C0">
        <w:rPr>
          <w:rFonts w:ascii="Times New Roman Tj" w:hAnsi="Times New Roman Tj" w:cs="Times New Roman Tj"/>
          <w:sz w:val="24"/>
          <w:szCs w:val="24"/>
        </w:rPr>
        <w:t>«</w:t>
      </w:r>
      <w:r w:rsidRPr="00E301C0">
        <w:rPr>
          <w:rFonts w:ascii="Times New Roman Tj" w:hAnsi="Times New Roman Tj"/>
          <w:sz w:val="24"/>
          <w:szCs w:val="24"/>
        </w:rPr>
        <w:t>_____</w:t>
      </w:r>
      <w:r w:rsidRPr="00E301C0">
        <w:rPr>
          <w:rFonts w:ascii="Times New Roman Tj" w:hAnsi="Times New Roman Tj" w:cs="Times New Roman Tj"/>
          <w:sz w:val="24"/>
          <w:szCs w:val="24"/>
        </w:rPr>
        <w:t>»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«</w:t>
      </w:r>
      <w:r w:rsidRPr="00E301C0">
        <w:rPr>
          <w:rFonts w:ascii="Times New Roman Tj" w:hAnsi="Times New Roman Tj"/>
          <w:sz w:val="24"/>
          <w:szCs w:val="24"/>
        </w:rPr>
        <w:t>____</w:t>
      </w:r>
      <w:r w:rsidRPr="00E301C0">
        <w:rPr>
          <w:rFonts w:ascii="Times New Roman Tj" w:hAnsi="Times New Roman Tj" w:cs="Times New Roman Tj"/>
          <w:sz w:val="24"/>
          <w:szCs w:val="24"/>
        </w:rPr>
        <w:t>»</w:t>
      </w:r>
      <w:r w:rsidRPr="00E301C0">
        <w:rPr>
          <w:rFonts w:ascii="Times New Roman Tj" w:hAnsi="Times New Roman Tj"/>
          <w:sz w:val="24"/>
          <w:szCs w:val="24"/>
        </w:rPr>
        <w:t xml:space="preserve"> 202</w:t>
      </w:r>
      <w:r w:rsidR="00B93B52">
        <w:rPr>
          <w:rFonts w:ascii="Times New Roman Tj" w:hAnsi="Times New Roman Tj"/>
          <w:sz w:val="24"/>
          <w:szCs w:val="24"/>
        </w:rPr>
        <w:t>5</w:t>
      </w:r>
      <w:r w:rsidRPr="00E301C0">
        <w:rPr>
          <w:rFonts w:ascii="Times New Roman Tj" w:hAnsi="Times New Roman Tj"/>
          <w:sz w:val="24"/>
          <w:szCs w:val="24"/>
        </w:rPr>
        <w:t xml:space="preserve">, </w:t>
      </w:r>
      <w:r w:rsidRPr="00E301C0">
        <w:rPr>
          <w:rFonts w:ascii="Times New Roman Tj" w:hAnsi="Times New Roman Tj" w:cs="Times New Roman Tj"/>
          <w:sz w:val="24"/>
          <w:szCs w:val="24"/>
        </w:rPr>
        <w:t>суратма</w:t>
      </w:r>
      <w:r w:rsidRPr="00E301C0">
        <w:rPr>
          <w:rFonts w:ascii="Times New Roman" w:hAnsi="Times New Roman"/>
          <w:sz w:val="24"/>
          <w:szCs w:val="24"/>
        </w:rPr>
        <w:t>ҷ</w:t>
      </w:r>
      <w:r w:rsidRPr="00E301C0">
        <w:rPr>
          <w:rFonts w:ascii="Times New Roman Tj" w:hAnsi="Times New Roman Tj" w:cs="Times New Roman Tj"/>
          <w:sz w:val="24"/>
          <w:szCs w:val="24"/>
        </w:rPr>
        <w:t>лиси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№</w:t>
      </w:r>
      <w:r w:rsidRPr="00E301C0">
        <w:rPr>
          <w:rFonts w:ascii="Times New Roman Tj" w:hAnsi="Times New Roman Tj"/>
          <w:sz w:val="24"/>
          <w:szCs w:val="24"/>
        </w:rPr>
        <w:t>___</w:t>
      </w:r>
    </w:p>
    <w:p w:rsidR="00E301C0" w:rsidRPr="00E301C0" w:rsidRDefault="00474586" w:rsidP="00E301C0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М</w:t>
      </w:r>
      <w:r w:rsidR="00E301C0" w:rsidRPr="00E301C0">
        <w:rPr>
          <w:rFonts w:ascii="Times New Roman Tj" w:hAnsi="Times New Roman Tj"/>
          <w:sz w:val="24"/>
          <w:szCs w:val="24"/>
        </w:rPr>
        <w:t>удири кафедра, н.и. фарматсевт</w:t>
      </w:r>
      <w:r w:rsidR="00E301C0" w:rsidRPr="00E301C0">
        <w:rPr>
          <w:rFonts w:ascii="Times New Roman" w:hAnsi="Times New Roman"/>
          <w:sz w:val="24"/>
          <w:szCs w:val="24"/>
        </w:rPr>
        <w:t>ӣ</w:t>
      </w:r>
      <w:r w:rsidR="00E301C0" w:rsidRPr="00E301C0">
        <w:rPr>
          <w:rFonts w:ascii="Times New Roman Tj" w:hAnsi="Times New Roman Tj"/>
          <w:sz w:val="24"/>
          <w:szCs w:val="24"/>
        </w:rPr>
        <w:t xml:space="preserve"> </w:t>
      </w:r>
      <w:r w:rsidR="00E301C0" w:rsidRPr="00E301C0">
        <w:rPr>
          <w:rFonts w:ascii="Times New Roman Tj" w:hAnsi="Times New Roman Tj" w:cs="Times New Roman Tj"/>
          <w:sz w:val="24"/>
          <w:szCs w:val="24"/>
        </w:rPr>
        <w:t>дотсент</w:t>
      </w:r>
      <w:r w:rsidR="00E301C0" w:rsidRPr="00E301C0">
        <w:rPr>
          <w:rFonts w:ascii="Times New Roman Tj" w:hAnsi="Times New Roman Tj"/>
          <w:sz w:val="24"/>
          <w:szCs w:val="24"/>
        </w:rPr>
        <w:t xml:space="preserve">:                </w:t>
      </w:r>
      <w:r>
        <w:rPr>
          <w:rFonts w:ascii="Times New Roman Tj" w:hAnsi="Times New Roman Tj"/>
          <w:sz w:val="24"/>
          <w:szCs w:val="24"/>
        </w:rPr>
        <w:t xml:space="preserve">                          </w:t>
      </w:r>
      <w:r w:rsidR="00E301C0" w:rsidRPr="00E301C0">
        <w:rPr>
          <w:rFonts w:ascii="Times New Roman Tj" w:hAnsi="Times New Roman Tj"/>
          <w:sz w:val="24"/>
          <w:szCs w:val="24"/>
        </w:rPr>
        <w:t xml:space="preserve">  Шарипов Х.Ш.</w:t>
      </w:r>
    </w:p>
    <w:p w:rsidR="00E301C0" w:rsidRPr="00E301C0" w:rsidRDefault="00E301C0" w:rsidP="00E301C0">
      <w:pPr>
        <w:rPr>
          <w:rFonts w:ascii="Times New Roman Tj" w:hAnsi="Times New Roman Tj"/>
          <w:sz w:val="24"/>
          <w:szCs w:val="24"/>
        </w:rPr>
      </w:pPr>
    </w:p>
    <w:p w:rsidR="00E301C0" w:rsidRPr="00E301C0" w:rsidRDefault="00E301C0" w:rsidP="00E301C0">
      <w:pPr>
        <w:rPr>
          <w:rFonts w:ascii="Times New Roman Tj" w:hAnsi="Times New Roman Tj"/>
          <w:sz w:val="24"/>
          <w:szCs w:val="24"/>
        </w:rPr>
      </w:pPr>
      <w:r w:rsidRPr="00E301C0">
        <w:rPr>
          <w:rFonts w:ascii="Times New Roman Tj" w:hAnsi="Times New Roman Tj"/>
          <w:sz w:val="24"/>
          <w:szCs w:val="24"/>
        </w:rPr>
        <w:t>Аз тарафи Ш</w:t>
      </w:r>
      <w:r w:rsidRPr="00E301C0">
        <w:rPr>
          <w:rFonts w:ascii="Times New Roman" w:hAnsi="Times New Roman"/>
          <w:sz w:val="24"/>
          <w:szCs w:val="24"/>
        </w:rPr>
        <w:t>ӯ</w:t>
      </w:r>
      <w:r w:rsidRPr="00E301C0">
        <w:rPr>
          <w:rFonts w:ascii="Times New Roman Tj" w:hAnsi="Times New Roman Tj" w:cs="Times New Roman Tj"/>
          <w:sz w:val="24"/>
          <w:szCs w:val="24"/>
        </w:rPr>
        <w:t>рои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илм</w:t>
      </w:r>
      <w:r w:rsidRPr="00E301C0">
        <w:rPr>
          <w:rFonts w:ascii="Times New Roman" w:hAnsi="Times New Roman"/>
          <w:sz w:val="24"/>
          <w:szCs w:val="24"/>
        </w:rPr>
        <w:t>ӣ</w:t>
      </w:r>
      <w:r w:rsidRPr="00E301C0">
        <w:rPr>
          <w:rFonts w:ascii="Times New Roman Tj" w:hAnsi="Times New Roman Tj"/>
          <w:sz w:val="24"/>
          <w:szCs w:val="24"/>
        </w:rPr>
        <w:t>-</w:t>
      </w:r>
      <w:r w:rsidRPr="00E301C0">
        <w:rPr>
          <w:rFonts w:ascii="Times New Roman Tj" w:hAnsi="Times New Roman Tj" w:cs="Times New Roman Tj"/>
          <w:sz w:val="24"/>
          <w:szCs w:val="24"/>
        </w:rPr>
        <w:t>методии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факултет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та</w:t>
      </w:r>
      <w:r w:rsidRPr="00E301C0">
        <w:rPr>
          <w:rFonts w:ascii="Times New Roman" w:hAnsi="Times New Roman"/>
          <w:sz w:val="24"/>
          <w:szCs w:val="24"/>
        </w:rPr>
        <w:t>ҳ</w:t>
      </w:r>
      <w:r w:rsidRPr="00E301C0">
        <w:rPr>
          <w:rFonts w:ascii="Times New Roman Tj" w:hAnsi="Times New Roman Tj" w:cs="Times New Roman Tj"/>
          <w:sz w:val="24"/>
          <w:szCs w:val="24"/>
        </w:rPr>
        <w:t>ти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суратма</w:t>
      </w:r>
      <w:r w:rsidRPr="00E301C0">
        <w:rPr>
          <w:rFonts w:ascii="Times New Roman" w:hAnsi="Times New Roman"/>
          <w:sz w:val="24"/>
          <w:szCs w:val="24"/>
        </w:rPr>
        <w:t>ҷ</w:t>
      </w:r>
      <w:r w:rsidRPr="00E301C0">
        <w:rPr>
          <w:rFonts w:ascii="Times New Roman Tj" w:hAnsi="Times New Roman Tj" w:cs="Times New Roman Tj"/>
          <w:sz w:val="24"/>
          <w:szCs w:val="24"/>
        </w:rPr>
        <w:t>лиси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№</w:t>
      </w:r>
      <w:r w:rsidRPr="00E301C0">
        <w:rPr>
          <w:rFonts w:ascii="Times New Roman Tj" w:hAnsi="Times New Roman Tj"/>
          <w:sz w:val="24"/>
          <w:szCs w:val="24"/>
        </w:rPr>
        <w:t xml:space="preserve">___ </w:t>
      </w:r>
      <w:r w:rsidRPr="00E301C0">
        <w:rPr>
          <w:rFonts w:ascii="Times New Roman Tj" w:hAnsi="Times New Roman Tj" w:cs="Times New Roman Tj"/>
          <w:sz w:val="24"/>
          <w:szCs w:val="24"/>
        </w:rPr>
        <w:t>аз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«</w:t>
      </w:r>
      <w:r w:rsidRPr="00E301C0">
        <w:rPr>
          <w:rFonts w:ascii="Times New Roman Tj" w:hAnsi="Times New Roman Tj"/>
          <w:sz w:val="24"/>
          <w:szCs w:val="24"/>
        </w:rPr>
        <w:t>___</w:t>
      </w:r>
      <w:r w:rsidRPr="00E301C0">
        <w:rPr>
          <w:rFonts w:ascii="Times New Roman Tj" w:hAnsi="Times New Roman Tj" w:cs="Times New Roman Tj"/>
          <w:sz w:val="24"/>
          <w:szCs w:val="24"/>
        </w:rPr>
        <w:t>»</w:t>
      </w:r>
      <w:r w:rsidRPr="00E301C0">
        <w:rPr>
          <w:rFonts w:ascii="Times New Roman Tj" w:hAnsi="Times New Roman Tj"/>
          <w:sz w:val="24"/>
          <w:szCs w:val="24"/>
        </w:rPr>
        <w:t xml:space="preserve"> ______________202</w:t>
      </w:r>
      <w:r w:rsidR="00B93B52">
        <w:rPr>
          <w:rFonts w:ascii="Times New Roman Tj" w:hAnsi="Times New Roman Tj"/>
          <w:sz w:val="24"/>
          <w:szCs w:val="24"/>
        </w:rPr>
        <w:t>5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ба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чоп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тавсия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шудааст</w:t>
      </w:r>
      <w:r w:rsidRPr="00E301C0">
        <w:rPr>
          <w:rFonts w:ascii="Times New Roman Tj" w:hAnsi="Times New Roman Tj"/>
          <w:sz w:val="24"/>
          <w:szCs w:val="24"/>
        </w:rPr>
        <w:t>.</w:t>
      </w:r>
    </w:p>
    <w:p w:rsidR="00474586" w:rsidRDefault="00E301C0" w:rsidP="00E301C0">
      <w:pPr>
        <w:rPr>
          <w:rFonts w:ascii="Times New Roman Tj" w:hAnsi="Times New Roman Tj"/>
          <w:sz w:val="24"/>
          <w:szCs w:val="24"/>
        </w:rPr>
      </w:pPr>
      <w:r w:rsidRPr="00E301C0">
        <w:rPr>
          <w:rFonts w:ascii="Times New Roman Tj" w:hAnsi="Times New Roman Tj"/>
          <w:sz w:val="24"/>
          <w:szCs w:val="24"/>
        </w:rPr>
        <w:t>Раиси Ш</w:t>
      </w:r>
      <w:r w:rsidRPr="00E301C0">
        <w:rPr>
          <w:rFonts w:ascii="Times New Roman" w:hAnsi="Times New Roman"/>
          <w:sz w:val="24"/>
          <w:szCs w:val="24"/>
        </w:rPr>
        <w:t>ӯ</w:t>
      </w:r>
      <w:r w:rsidRPr="00E301C0">
        <w:rPr>
          <w:rFonts w:ascii="Times New Roman Tj" w:hAnsi="Times New Roman Tj" w:cs="Times New Roman Tj"/>
          <w:sz w:val="24"/>
          <w:szCs w:val="24"/>
        </w:rPr>
        <w:t>рои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илм</w:t>
      </w:r>
      <w:r w:rsidRPr="00E301C0">
        <w:rPr>
          <w:rFonts w:ascii="Times New Roman" w:hAnsi="Times New Roman"/>
          <w:sz w:val="24"/>
          <w:szCs w:val="24"/>
        </w:rPr>
        <w:t>ӣ</w:t>
      </w:r>
      <w:r w:rsidRPr="00E301C0">
        <w:rPr>
          <w:rFonts w:ascii="Times New Roman Tj" w:hAnsi="Times New Roman Tj"/>
          <w:sz w:val="24"/>
          <w:szCs w:val="24"/>
        </w:rPr>
        <w:t>-</w:t>
      </w:r>
      <w:r w:rsidRPr="00E301C0">
        <w:rPr>
          <w:rFonts w:ascii="Times New Roman Tj" w:hAnsi="Times New Roman Tj" w:cs="Times New Roman Tj"/>
          <w:sz w:val="24"/>
          <w:szCs w:val="24"/>
        </w:rPr>
        <w:t>методии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факултети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фарматсевт</w:t>
      </w:r>
      <w:r w:rsidRPr="00E301C0">
        <w:rPr>
          <w:rFonts w:ascii="Times New Roman" w:hAnsi="Times New Roman"/>
          <w:sz w:val="24"/>
          <w:szCs w:val="24"/>
        </w:rPr>
        <w:t>ӣ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</w:p>
    <w:p w:rsidR="00E301C0" w:rsidRPr="00E301C0" w:rsidRDefault="00E301C0" w:rsidP="00E301C0">
      <w:pPr>
        <w:rPr>
          <w:rFonts w:ascii="Times New Roman Tj" w:hAnsi="Times New Roman Tj"/>
          <w:sz w:val="24"/>
          <w:szCs w:val="24"/>
        </w:rPr>
      </w:pPr>
      <w:r w:rsidRPr="00E301C0">
        <w:rPr>
          <w:rFonts w:ascii="Times New Roman Tj" w:hAnsi="Times New Roman Tj" w:cs="Times New Roman Tj"/>
          <w:sz w:val="24"/>
          <w:szCs w:val="24"/>
        </w:rPr>
        <w:t>н</w:t>
      </w:r>
      <w:r w:rsidRPr="00E301C0">
        <w:rPr>
          <w:rFonts w:ascii="Times New Roman Tj" w:hAnsi="Times New Roman Tj"/>
          <w:sz w:val="24"/>
          <w:szCs w:val="24"/>
        </w:rPr>
        <w:t>.</w:t>
      </w:r>
      <w:r w:rsidRPr="00E301C0">
        <w:rPr>
          <w:rFonts w:ascii="Times New Roman Tj" w:hAnsi="Times New Roman Tj" w:cs="Times New Roman Tj"/>
          <w:sz w:val="24"/>
          <w:szCs w:val="24"/>
        </w:rPr>
        <w:t>и</w:t>
      </w:r>
      <w:r w:rsidRPr="00E301C0">
        <w:rPr>
          <w:rFonts w:ascii="Times New Roman Tj" w:hAnsi="Times New Roman Tj"/>
          <w:sz w:val="24"/>
          <w:szCs w:val="24"/>
        </w:rPr>
        <w:t xml:space="preserve">. </w:t>
      </w:r>
      <w:r w:rsidRPr="00E301C0">
        <w:rPr>
          <w:rFonts w:ascii="Times New Roman Tj" w:hAnsi="Times New Roman Tj" w:cs="Times New Roman Tj"/>
          <w:sz w:val="24"/>
          <w:szCs w:val="24"/>
        </w:rPr>
        <w:t>фарматсевт</w:t>
      </w:r>
      <w:r w:rsidRPr="00E301C0">
        <w:rPr>
          <w:rFonts w:ascii="Times New Roman" w:hAnsi="Times New Roman"/>
          <w:sz w:val="24"/>
          <w:szCs w:val="24"/>
        </w:rPr>
        <w:t>ӣ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  <w:r w:rsidRPr="00E301C0">
        <w:rPr>
          <w:rFonts w:ascii="Times New Roman Tj" w:hAnsi="Times New Roman Tj" w:cs="Times New Roman Tj"/>
          <w:sz w:val="24"/>
          <w:szCs w:val="24"/>
        </w:rPr>
        <w:t>дотсент</w:t>
      </w:r>
      <w:r w:rsidRPr="00E301C0">
        <w:rPr>
          <w:rFonts w:ascii="Times New Roman Tj" w:hAnsi="Times New Roman Tj"/>
          <w:sz w:val="24"/>
          <w:szCs w:val="24"/>
        </w:rPr>
        <w:t xml:space="preserve">;                                                                     </w:t>
      </w:r>
      <w:r w:rsidR="00474586">
        <w:rPr>
          <w:rFonts w:ascii="Times New Roman Tj" w:hAnsi="Times New Roman Tj"/>
          <w:sz w:val="24"/>
          <w:szCs w:val="24"/>
        </w:rPr>
        <w:t>Юсуфзода А.Љ.</w:t>
      </w:r>
      <w:r w:rsidRPr="00E301C0">
        <w:rPr>
          <w:rFonts w:ascii="Times New Roman Tj" w:hAnsi="Times New Roman Tj"/>
          <w:sz w:val="24"/>
          <w:szCs w:val="24"/>
        </w:rPr>
        <w:t xml:space="preserve"> </w:t>
      </w:r>
    </w:p>
    <w:p w:rsidR="00E301C0" w:rsidRPr="00E301C0" w:rsidRDefault="00E301C0" w:rsidP="008B4746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</w:p>
    <w:sectPr w:rsidR="00E301C0" w:rsidRPr="00E301C0" w:rsidSect="00CB44E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790F"/>
    <w:multiLevelType w:val="hybridMultilevel"/>
    <w:tmpl w:val="F04AD5A8"/>
    <w:lvl w:ilvl="0" w:tplc="3F086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02364E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8C38B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7F929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1042F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16E48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7E32D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573E7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23106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1" w15:restartNumberingAfterBreak="0">
    <w:nsid w:val="02CD34B3"/>
    <w:multiLevelType w:val="hybridMultilevel"/>
    <w:tmpl w:val="03868268"/>
    <w:lvl w:ilvl="0" w:tplc="5A386FA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D6D3D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3245FA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9E968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06896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FCA06A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DDE571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18DE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84A015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361403B"/>
    <w:multiLevelType w:val="hybridMultilevel"/>
    <w:tmpl w:val="9DA0826E"/>
    <w:lvl w:ilvl="0" w:tplc="1FB25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347E3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27289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3E0E2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7ACEB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E0804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33940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F5347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57968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3" w15:restartNumberingAfterBreak="0">
    <w:nsid w:val="08432597"/>
    <w:multiLevelType w:val="hybridMultilevel"/>
    <w:tmpl w:val="19B82EFE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501449"/>
    <w:multiLevelType w:val="hybridMultilevel"/>
    <w:tmpl w:val="CA5A5614"/>
    <w:lvl w:ilvl="0" w:tplc="9CBA2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D3422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E668C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CC569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DA2A3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1CDEF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B56C6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29948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45AE7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5" w15:restartNumberingAfterBreak="0">
    <w:nsid w:val="088A4A4F"/>
    <w:multiLevelType w:val="hybridMultilevel"/>
    <w:tmpl w:val="F3D86EC0"/>
    <w:lvl w:ilvl="0" w:tplc="21DA2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FC643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35AC7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7562C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D2CC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87FC3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6CA43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D2B05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50843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6" w15:restartNumberingAfterBreak="0">
    <w:nsid w:val="09FE0935"/>
    <w:multiLevelType w:val="hybridMultilevel"/>
    <w:tmpl w:val="B010DFEA"/>
    <w:lvl w:ilvl="0" w:tplc="9B5EE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958EF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5F941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DD8E3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FA94B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3752C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CA7CA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09EE5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9BD01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7" w15:restartNumberingAfterBreak="0">
    <w:nsid w:val="0EE46815"/>
    <w:multiLevelType w:val="hybridMultilevel"/>
    <w:tmpl w:val="7AFEECEC"/>
    <w:lvl w:ilvl="0" w:tplc="C512BD1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2C83AD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F3ACBA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24AB87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58ECDA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20C778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16A7EC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9F6D0C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CD805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11522F58"/>
    <w:multiLevelType w:val="hybridMultilevel"/>
    <w:tmpl w:val="0E7ADC96"/>
    <w:lvl w:ilvl="0" w:tplc="EC2264F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E9C33C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672010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E80129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BB8924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9FC46F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17E14A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7F46AC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3AE530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17442FD0"/>
    <w:multiLevelType w:val="hybridMultilevel"/>
    <w:tmpl w:val="D4C66E32"/>
    <w:lvl w:ilvl="0" w:tplc="0A3AA29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1B8B70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3E8931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C6049F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0F0485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044033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C0ADDB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8C2660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1CA438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17820DB3"/>
    <w:multiLevelType w:val="hybridMultilevel"/>
    <w:tmpl w:val="8F0AF08E"/>
    <w:lvl w:ilvl="0" w:tplc="3C121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25F24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2E2A8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D0584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4DFAE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172C4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DED05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D8C8F0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DAD60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11" w15:restartNumberingAfterBreak="0">
    <w:nsid w:val="1AE15EB7"/>
    <w:multiLevelType w:val="hybridMultilevel"/>
    <w:tmpl w:val="CD8E4528"/>
    <w:lvl w:ilvl="0" w:tplc="61E40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D86AEC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AE989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4282E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AFE0DA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888A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87BCC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4D60F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5E74E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12" w15:restartNumberingAfterBreak="0">
    <w:nsid w:val="1E3F0E88"/>
    <w:multiLevelType w:val="hybridMultilevel"/>
    <w:tmpl w:val="4FDE8C8E"/>
    <w:lvl w:ilvl="0" w:tplc="A32A3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50449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1FE4C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63EE0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F210E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43E06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ADD4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75D02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B0CAC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13" w15:restartNumberingAfterBreak="0">
    <w:nsid w:val="1FD727CA"/>
    <w:multiLevelType w:val="hybridMultilevel"/>
    <w:tmpl w:val="5822A67A"/>
    <w:lvl w:ilvl="0" w:tplc="34F894F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9ACDEA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61AE11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900DA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A88DF2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EDCF02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52C86F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EF40F6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2C68ED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219926EA"/>
    <w:multiLevelType w:val="hybridMultilevel"/>
    <w:tmpl w:val="3820A4BC"/>
    <w:lvl w:ilvl="0" w:tplc="73EC8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5A7EF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D734A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A6E8B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54A000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DBA4A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C52C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C6067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A962C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15" w15:restartNumberingAfterBreak="0">
    <w:nsid w:val="22B108D4"/>
    <w:multiLevelType w:val="hybridMultilevel"/>
    <w:tmpl w:val="D6BCA404"/>
    <w:lvl w:ilvl="0" w:tplc="C9C2C80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EBC30D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698256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030A5E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2180E7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9FE5D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446E34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2A89D7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E20551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 w15:restartNumberingAfterBreak="0">
    <w:nsid w:val="243D6F41"/>
    <w:multiLevelType w:val="hybridMultilevel"/>
    <w:tmpl w:val="D108A8D4"/>
    <w:lvl w:ilvl="0" w:tplc="71F89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2D488D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D7628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1FB49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7AD6E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240C6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D6063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A134D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4C5014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17" w15:restartNumberingAfterBreak="0">
    <w:nsid w:val="24A46C88"/>
    <w:multiLevelType w:val="hybridMultilevel"/>
    <w:tmpl w:val="C3C4C264"/>
    <w:lvl w:ilvl="0" w:tplc="32648AF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F4AA30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61C9D8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68E70E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AA54F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1A0EFD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C9E21A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928D25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98E0ED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 w15:restartNumberingAfterBreak="0">
    <w:nsid w:val="25821E04"/>
    <w:multiLevelType w:val="hybridMultilevel"/>
    <w:tmpl w:val="6890DA16"/>
    <w:lvl w:ilvl="0" w:tplc="167A98B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59C279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2189A9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CFE6FB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B90F30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2A27C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376677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8E032E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5244DA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26F967AE"/>
    <w:multiLevelType w:val="hybridMultilevel"/>
    <w:tmpl w:val="ACDAA7D0"/>
    <w:lvl w:ilvl="0" w:tplc="4A2E3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F006DC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BCCEE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C3ECE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735CF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CE7A9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F4307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E28A5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BDECB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20" w15:restartNumberingAfterBreak="0">
    <w:nsid w:val="2FCF5110"/>
    <w:multiLevelType w:val="hybridMultilevel"/>
    <w:tmpl w:val="3DF8A48C"/>
    <w:lvl w:ilvl="0" w:tplc="1040D3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29E0F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FB4EA5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D10A13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115AE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21BC7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8786A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BB740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0E761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21" w15:restartNumberingAfterBreak="0">
    <w:nsid w:val="30305729"/>
    <w:multiLevelType w:val="hybridMultilevel"/>
    <w:tmpl w:val="21205374"/>
    <w:lvl w:ilvl="0" w:tplc="24844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670492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F6665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8750A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D642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73144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7BF25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794A7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EA58C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22" w15:restartNumberingAfterBreak="0">
    <w:nsid w:val="354B44D8"/>
    <w:multiLevelType w:val="hybridMultilevel"/>
    <w:tmpl w:val="BF024348"/>
    <w:lvl w:ilvl="0" w:tplc="81680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CB40E7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968C0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9B522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F3F6D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7DA0F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E3945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041AB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EE302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23" w15:restartNumberingAfterBreak="0">
    <w:nsid w:val="3D2272D4"/>
    <w:multiLevelType w:val="hybridMultilevel"/>
    <w:tmpl w:val="F89E7182"/>
    <w:lvl w:ilvl="0" w:tplc="E15C292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482E8A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3380DE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900CF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FAEDA9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DC2C71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A76435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19E26E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310389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 w15:restartNumberingAfterBreak="0">
    <w:nsid w:val="425D3D42"/>
    <w:multiLevelType w:val="hybridMultilevel"/>
    <w:tmpl w:val="BC00EE20"/>
    <w:lvl w:ilvl="0" w:tplc="D61ED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EA9867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144018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7C683E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22462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A0929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B6345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25C69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B2BE9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25" w15:restartNumberingAfterBreak="0">
    <w:nsid w:val="42853927"/>
    <w:multiLevelType w:val="hybridMultilevel"/>
    <w:tmpl w:val="8634F5DC"/>
    <w:lvl w:ilvl="0" w:tplc="82F09EA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8B247E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FA219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50D68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A4048C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5FC09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EC21B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B0C76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20423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 w15:restartNumberingAfterBreak="0">
    <w:nsid w:val="4617362F"/>
    <w:multiLevelType w:val="hybridMultilevel"/>
    <w:tmpl w:val="A902609A"/>
    <w:lvl w:ilvl="0" w:tplc="8400714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2942A8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09A92F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7EC4B1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6AEC32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C522C2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A4CA98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DE8A78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F46921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 w15:restartNumberingAfterBreak="0">
    <w:nsid w:val="4A061367"/>
    <w:multiLevelType w:val="hybridMultilevel"/>
    <w:tmpl w:val="FCB099A8"/>
    <w:lvl w:ilvl="0" w:tplc="519C5AE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2EAC2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30857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2D0D2D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D8026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750B57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4448E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E24313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86FAE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4AA904ED"/>
    <w:multiLevelType w:val="hybridMultilevel"/>
    <w:tmpl w:val="5ECAFF10"/>
    <w:lvl w:ilvl="0" w:tplc="B88C6B2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3C9F5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A0275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EEAA32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40E19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3BAE63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AE5B6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5E0394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5B6301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 w15:restartNumberingAfterBreak="0">
    <w:nsid w:val="4D1F6FA8"/>
    <w:multiLevelType w:val="hybridMultilevel"/>
    <w:tmpl w:val="44F85334"/>
    <w:lvl w:ilvl="0" w:tplc="506233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47CB98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9EC8A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3E19D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564E2A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DD0512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916B3E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04A80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60B9D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 w15:restartNumberingAfterBreak="0">
    <w:nsid w:val="52525AFC"/>
    <w:multiLevelType w:val="hybridMultilevel"/>
    <w:tmpl w:val="90883E98"/>
    <w:lvl w:ilvl="0" w:tplc="B2D894C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4A60A8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84BE2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54756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5433D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5E6DCF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FAAA1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96214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49ADF4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 w15:restartNumberingAfterBreak="0">
    <w:nsid w:val="55166264"/>
    <w:multiLevelType w:val="hybridMultilevel"/>
    <w:tmpl w:val="E480C078"/>
    <w:lvl w:ilvl="0" w:tplc="50DC9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8D52FA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12327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AA88C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B2920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26E43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4606A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81EA5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09507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32" w15:restartNumberingAfterBreak="0">
    <w:nsid w:val="564A288B"/>
    <w:multiLevelType w:val="hybridMultilevel"/>
    <w:tmpl w:val="157A58FA"/>
    <w:lvl w:ilvl="0" w:tplc="DEB0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BFCEB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AB52D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03181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215AD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1ECAA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6494E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E9668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B88EC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33" w15:restartNumberingAfterBreak="0">
    <w:nsid w:val="56537CEB"/>
    <w:multiLevelType w:val="hybridMultilevel"/>
    <w:tmpl w:val="0C2C5A22"/>
    <w:lvl w:ilvl="0" w:tplc="325C59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FF10C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D76E5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E1A4F6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63C4D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3C226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0CCC4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4C108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AF827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34" w15:restartNumberingAfterBreak="0">
    <w:nsid w:val="5A0B2CBF"/>
    <w:multiLevelType w:val="hybridMultilevel"/>
    <w:tmpl w:val="8A5446B8"/>
    <w:lvl w:ilvl="0" w:tplc="672A410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E9CC41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780573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845E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268946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2E0C9D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1583F1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922BFB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A644B0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5" w15:restartNumberingAfterBreak="0">
    <w:nsid w:val="63DD51D6"/>
    <w:multiLevelType w:val="hybridMultilevel"/>
    <w:tmpl w:val="AB127420"/>
    <w:lvl w:ilvl="0" w:tplc="4FEC8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6BA411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F4982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62083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C1C29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BEE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498AA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C158C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59F69A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36" w15:restartNumberingAfterBreak="0">
    <w:nsid w:val="68387213"/>
    <w:multiLevelType w:val="hybridMultilevel"/>
    <w:tmpl w:val="45EE10DE"/>
    <w:lvl w:ilvl="0" w:tplc="976E0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2F147D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E3446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00262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FB744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142C4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45600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9BD22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96C82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37" w15:restartNumberingAfterBreak="0">
    <w:nsid w:val="6B7C3ECD"/>
    <w:multiLevelType w:val="hybridMultilevel"/>
    <w:tmpl w:val="0194F9C2"/>
    <w:lvl w:ilvl="0" w:tplc="4DA88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275C70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4F2CD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FA4CC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F67E0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37121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22348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8B723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A5A67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38" w15:restartNumberingAfterBreak="0">
    <w:nsid w:val="6E074B07"/>
    <w:multiLevelType w:val="hybridMultilevel"/>
    <w:tmpl w:val="4628ECB4"/>
    <w:lvl w:ilvl="0" w:tplc="68ECBC1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86AADF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E2277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D3CDC0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232AD7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7149AE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FDE3E6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4EA30A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B0CD92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9" w15:restartNumberingAfterBreak="0">
    <w:nsid w:val="6E410B27"/>
    <w:multiLevelType w:val="hybridMultilevel"/>
    <w:tmpl w:val="FC8E58F0"/>
    <w:lvl w:ilvl="0" w:tplc="80001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F168D8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5BD2E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ECCE4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F2FAE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94BC7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55421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FBD4A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A25C1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40" w15:restartNumberingAfterBreak="0">
    <w:nsid w:val="6EF61E98"/>
    <w:multiLevelType w:val="hybridMultilevel"/>
    <w:tmpl w:val="A8E874B0"/>
    <w:lvl w:ilvl="0" w:tplc="ECD40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8F620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B100C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CE1C9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FC4A2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8A068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D62A9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AEC8B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F8B61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41" w15:restartNumberingAfterBreak="0">
    <w:nsid w:val="6FFB4BAA"/>
    <w:multiLevelType w:val="hybridMultilevel"/>
    <w:tmpl w:val="F5963B18"/>
    <w:lvl w:ilvl="0" w:tplc="912A6F4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572B94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81C520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5626D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AC6BC1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828F84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4AE73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6640DE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C9A96F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2" w15:restartNumberingAfterBreak="0">
    <w:nsid w:val="71801E7A"/>
    <w:multiLevelType w:val="hybridMultilevel"/>
    <w:tmpl w:val="EA4E3672"/>
    <w:lvl w:ilvl="0" w:tplc="2EC0E13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2D2950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44296D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C56027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E9AB35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954241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566F8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0A9CB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CB45B0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3" w15:restartNumberingAfterBreak="0">
    <w:nsid w:val="72E343FD"/>
    <w:multiLevelType w:val="hybridMultilevel"/>
    <w:tmpl w:val="F16C7D9C"/>
    <w:lvl w:ilvl="0" w:tplc="45240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31026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52E45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C890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D4E29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B1CE9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9C7CC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281C3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C9F68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44" w15:restartNumberingAfterBreak="0">
    <w:nsid w:val="73531322"/>
    <w:multiLevelType w:val="hybridMultilevel"/>
    <w:tmpl w:val="522E098E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7FD6C6C"/>
    <w:multiLevelType w:val="hybridMultilevel"/>
    <w:tmpl w:val="B68A8028"/>
    <w:lvl w:ilvl="0" w:tplc="E8A4661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C6A53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270A61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AE870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DA499B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34C8B1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1C69C7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906BD9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F6A3E3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6" w15:restartNumberingAfterBreak="0">
    <w:nsid w:val="7959101F"/>
    <w:multiLevelType w:val="hybridMultilevel"/>
    <w:tmpl w:val="45ECC2AA"/>
    <w:lvl w:ilvl="0" w:tplc="79A8859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CE0A5A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F2E9EC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0ECFC3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A2F9E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ADA712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1E08C9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5544E1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10E810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7" w15:restartNumberingAfterBreak="0">
    <w:nsid w:val="7AA7374E"/>
    <w:multiLevelType w:val="hybridMultilevel"/>
    <w:tmpl w:val="B532E13E"/>
    <w:lvl w:ilvl="0" w:tplc="817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C916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D93C6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C3E49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55DE7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B7FE0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3FBA3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36FCB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3FD8C6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48" w15:restartNumberingAfterBreak="0">
    <w:nsid w:val="7BA82404"/>
    <w:multiLevelType w:val="hybridMultilevel"/>
    <w:tmpl w:val="BC6E421A"/>
    <w:lvl w:ilvl="0" w:tplc="3BEC5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Tj" w:hAnsi="Times New Roman Tj" w:hint="default"/>
      </w:rPr>
    </w:lvl>
    <w:lvl w:ilvl="1" w:tplc="E65C0D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Tj" w:hAnsi="Times New Roman Tj" w:hint="default"/>
      </w:rPr>
    </w:lvl>
    <w:lvl w:ilvl="2" w:tplc="25BCF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Tj" w:hAnsi="Times New Roman Tj" w:hint="default"/>
      </w:rPr>
    </w:lvl>
    <w:lvl w:ilvl="3" w:tplc="6180D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Tj" w:hAnsi="Times New Roman Tj" w:hint="default"/>
      </w:rPr>
    </w:lvl>
    <w:lvl w:ilvl="4" w:tplc="0F30F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Tj" w:hAnsi="Times New Roman Tj" w:hint="default"/>
      </w:rPr>
    </w:lvl>
    <w:lvl w:ilvl="5" w:tplc="ADA890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Tj" w:hAnsi="Times New Roman Tj" w:hint="default"/>
      </w:rPr>
    </w:lvl>
    <w:lvl w:ilvl="6" w:tplc="161EC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Tj" w:hAnsi="Times New Roman Tj" w:hint="default"/>
      </w:rPr>
    </w:lvl>
    <w:lvl w:ilvl="7" w:tplc="9BF45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Tj" w:hAnsi="Times New Roman Tj" w:hint="default"/>
      </w:rPr>
    </w:lvl>
    <w:lvl w:ilvl="8" w:tplc="C622B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Tj" w:hAnsi="Times New Roman Tj" w:hint="default"/>
      </w:rPr>
    </w:lvl>
  </w:abstractNum>
  <w:abstractNum w:abstractNumId="49" w15:restartNumberingAfterBreak="0">
    <w:nsid w:val="7DB8623D"/>
    <w:multiLevelType w:val="hybridMultilevel"/>
    <w:tmpl w:val="29DEA396"/>
    <w:lvl w:ilvl="0" w:tplc="42E0DDA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206973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6908CA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C2E5A8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1BC6EC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596349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9D6802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8540E7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E860C7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49"/>
  </w:num>
  <w:num w:numId="2">
    <w:abstractNumId w:val="42"/>
  </w:num>
  <w:num w:numId="3">
    <w:abstractNumId w:val="34"/>
  </w:num>
  <w:num w:numId="4">
    <w:abstractNumId w:val="13"/>
  </w:num>
  <w:num w:numId="5">
    <w:abstractNumId w:val="8"/>
  </w:num>
  <w:num w:numId="6">
    <w:abstractNumId w:val="23"/>
  </w:num>
  <w:num w:numId="7">
    <w:abstractNumId w:val="17"/>
  </w:num>
  <w:num w:numId="8">
    <w:abstractNumId w:val="46"/>
  </w:num>
  <w:num w:numId="9">
    <w:abstractNumId w:val="45"/>
  </w:num>
  <w:num w:numId="10">
    <w:abstractNumId w:val="38"/>
  </w:num>
  <w:num w:numId="11">
    <w:abstractNumId w:val="7"/>
  </w:num>
  <w:num w:numId="12">
    <w:abstractNumId w:val="15"/>
  </w:num>
  <w:num w:numId="13">
    <w:abstractNumId w:val="26"/>
  </w:num>
  <w:num w:numId="14">
    <w:abstractNumId w:val="41"/>
  </w:num>
  <w:num w:numId="15">
    <w:abstractNumId w:val="18"/>
  </w:num>
  <w:num w:numId="16">
    <w:abstractNumId w:val="9"/>
  </w:num>
  <w:num w:numId="17">
    <w:abstractNumId w:val="30"/>
  </w:num>
  <w:num w:numId="18">
    <w:abstractNumId w:val="27"/>
  </w:num>
  <w:num w:numId="19">
    <w:abstractNumId w:val="25"/>
  </w:num>
  <w:num w:numId="20">
    <w:abstractNumId w:val="28"/>
  </w:num>
  <w:num w:numId="21">
    <w:abstractNumId w:val="1"/>
  </w:num>
  <w:num w:numId="22">
    <w:abstractNumId w:val="29"/>
  </w:num>
  <w:num w:numId="23">
    <w:abstractNumId w:val="2"/>
  </w:num>
  <w:num w:numId="24">
    <w:abstractNumId w:val="6"/>
  </w:num>
  <w:num w:numId="25">
    <w:abstractNumId w:val="35"/>
  </w:num>
  <w:num w:numId="26">
    <w:abstractNumId w:val="10"/>
  </w:num>
  <w:num w:numId="27">
    <w:abstractNumId w:val="32"/>
  </w:num>
  <w:num w:numId="28">
    <w:abstractNumId w:val="19"/>
  </w:num>
  <w:num w:numId="29">
    <w:abstractNumId w:val="16"/>
  </w:num>
  <w:num w:numId="30">
    <w:abstractNumId w:val="43"/>
  </w:num>
  <w:num w:numId="31">
    <w:abstractNumId w:val="33"/>
  </w:num>
  <w:num w:numId="32">
    <w:abstractNumId w:val="31"/>
  </w:num>
  <w:num w:numId="33">
    <w:abstractNumId w:val="12"/>
  </w:num>
  <w:num w:numId="34">
    <w:abstractNumId w:val="21"/>
  </w:num>
  <w:num w:numId="35">
    <w:abstractNumId w:val="24"/>
  </w:num>
  <w:num w:numId="36">
    <w:abstractNumId w:val="14"/>
  </w:num>
  <w:num w:numId="37">
    <w:abstractNumId w:val="37"/>
  </w:num>
  <w:num w:numId="38">
    <w:abstractNumId w:val="5"/>
  </w:num>
  <w:num w:numId="39">
    <w:abstractNumId w:val="39"/>
  </w:num>
  <w:num w:numId="40">
    <w:abstractNumId w:val="40"/>
  </w:num>
  <w:num w:numId="41">
    <w:abstractNumId w:val="47"/>
  </w:num>
  <w:num w:numId="42">
    <w:abstractNumId w:val="22"/>
  </w:num>
  <w:num w:numId="43">
    <w:abstractNumId w:val="4"/>
  </w:num>
  <w:num w:numId="44">
    <w:abstractNumId w:val="20"/>
  </w:num>
  <w:num w:numId="45">
    <w:abstractNumId w:val="48"/>
  </w:num>
  <w:num w:numId="46">
    <w:abstractNumId w:val="44"/>
  </w:num>
  <w:num w:numId="47">
    <w:abstractNumId w:val="3"/>
  </w:num>
  <w:num w:numId="48">
    <w:abstractNumId w:val="0"/>
  </w:num>
  <w:num w:numId="49">
    <w:abstractNumId w:val="11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CF0"/>
    <w:rsid w:val="00014014"/>
    <w:rsid w:val="00026932"/>
    <w:rsid w:val="00044E35"/>
    <w:rsid w:val="0004643A"/>
    <w:rsid w:val="000626EE"/>
    <w:rsid w:val="000712A7"/>
    <w:rsid w:val="00080D6E"/>
    <w:rsid w:val="000905FC"/>
    <w:rsid w:val="00096103"/>
    <w:rsid w:val="000A185B"/>
    <w:rsid w:val="000A25F6"/>
    <w:rsid w:val="000A2CC4"/>
    <w:rsid w:val="000C43CF"/>
    <w:rsid w:val="000D603D"/>
    <w:rsid w:val="00106628"/>
    <w:rsid w:val="001309D9"/>
    <w:rsid w:val="00132CF5"/>
    <w:rsid w:val="00140ED7"/>
    <w:rsid w:val="00151883"/>
    <w:rsid w:val="00190B2E"/>
    <w:rsid w:val="001C1708"/>
    <w:rsid w:val="001C3591"/>
    <w:rsid w:val="001F5723"/>
    <w:rsid w:val="001F6E49"/>
    <w:rsid w:val="00202739"/>
    <w:rsid w:val="002074B6"/>
    <w:rsid w:val="002145B3"/>
    <w:rsid w:val="002326F1"/>
    <w:rsid w:val="0026778E"/>
    <w:rsid w:val="002704DB"/>
    <w:rsid w:val="00277E6E"/>
    <w:rsid w:val="002A4D73"/>
    <w:rsid w:val="002E27A5"/>
    <w:rsid w:val="00304C72"/>
    <w:rsid w:val="0030703B"/>
    <w:rsid w:val="00316D10"/>
    <w:rsid w:val="003235D4"/>
    <w:rsid w:val="00344413"/>
    <w:rsid w:val="00393042"/>
    <w:rsid w:val="003B054B"/>
    <w:rsid w:val="003B0BD4"/>
    <w:rsid w:val="003D0BC0"/>
    <w:rsid w:val="003D2231"/>
    <w:rsid w:val="003F3216"/>
    <w:rsid w:val="003F61A6"/>
    <w:rsid w:val="00426F0D"/>
    <w:rsid w:val="00432376"/>
    <w:rsid w:val="004357FD"/>
    <w:rsid w:val="00442E90"/>
    <w:rsid w:val="00450ECB"/>
    <w:rsid w:val="00460E9D"/>
    <w:rsid w:val="00474586"/>
    <w:rsid w:val="00491F8C"/>
    <w:rsid w:val="004957A1"/>
    <w:rsid w:val="004A6A15"/>
    <w:rsid w:val="004A724D"/>
    <w:rsid w:val="004B3D9E"/>
    <w:rsid w:val="005427FF"/>
    <w:rsid w:val="00591448"/>
    <w:rsid w:val="005A1BDC"/>
    <w:rsid w:val="005C30E4"/>
    <w:rsid w:val="005C79E3"/>
    <w:rsid w:val="005E744F"/>
    <w:rsid w:val="005F18BE"/>
    <w:rsid w:val="005F4F38"/>
    <w:rsid w:val="00620307"/>
    <w:rsid w:val="00627CE0"/>
    <w:rsid w:val="0065051C"/>
    <w:rsid w:val="00672152"/>
    <w:rsid w:val="006849A9"/>
    <w:rsid w:val="006A0DF5"/>
    <w:rsid w:val="006A2136"/>
    <w:rsid w:val="006D1B22"/>
    <w:rsid w:val="006E4761"/>
    <w:rsid w:val="007177C0"/>
    <w:rsid w:val="00732BD4"/>
    <w:rsid w:val="00776211"/>
    <w:rsid w:val="00786CC3"/>
    <w:rsid w:val="007A24C2"/>
    <w:rsid w:val="007A5181"/>
    <w:rsid w:val="007B4B9A"/>
    <w:rsid w:val="007C3538"/>
    <w:rsid w:val="007E619E"/>
    <w:rsid w:val="007F1977"/>
    <w:rsid w:val="00807262"/>
    <w:rsid w:val="0082030B"/>
    <w:rsid w:val="00826A57"/>
    <w:rsid w:val="008327C9"/>
    <w:rsid w:val="00845456"/>
    <w:rsid w:val="00852F0B"/>
    <w:rsid w:val="00863C52"/>
    <w:rsid w:val="008726F0"/>
    <w:rsid w:val="00886440"/>
    <w:rsid w:val="008B4746"/>
    <w:rsid w:val="008C1DB2"/>
    <w:rsid w:val="008D08FE"/>
    <w:rsid w:val="00902C60"/>
    <w:rsid w:val="009218D3"/>
    <w:rsid w:val="009266B5"/>
    <w:rsid w:val="00926CF0"/>
    <w:rsid w:val="00961DF2"/>
    <w:rsid w:val="00962AD6"/>
    <w:rsid w:val="00966DFA"/>
    <w:rsid w:val="00972366"/>
    <w:rsid w:val="00977D82"/>
    <w:rsid w:val="0098081A"/>
    <w:rsid w:val="0098459A"/>
    <w:rsid w:val="00985F6F"/>
    <w:rsid w:val="00994A56"/>
    <w:rsid w:val="009A42BB"/>
    <w:rsid w:val="009B11F4"/>
    <w:rsid w:val="009C411F"/>
    <w:rsid w:val="009F7936"/>
    <w:rsid w:val="00A04CEB"/>
    <w:rsid w:val="00A31D4A"/>
    <w:rsid w:val="00A32815"/>
    <w:rsid w:val="00A32C8B"/>
    <w:rsid w:val="00A37347"/>
    <w:rsid w:val="00A3777E"/>
    <w:rsid w:val="00A50A06"/>
    <w:rsid w:val="00A77767"/>
    <w:rsid w:val="00A86C2E"/>
    <w:rsid w:val="00AA0CF8"/>
    <w:rsid w:val="00AA7BE3"/>
    <w:rsid w:val="00AB17DB"/>
    <w:rsid w:val="00AB51B1"/>
    <w:rsid w:val="00AD054B"/>
    <w:rsid w:val="00AD5F4A"/>
    <w:rsid w:val="00AD785F"/>
    <w:rsid w:val="00AF3D5C"/>
    <w:rsid w:val="00B0329C"/>
    <w:rsid w:val="00B06155"/>
    <w:rsid w:val="00B2079D"/>
    <w:rsid w:val="00B25AB1"/>
    <w:rsid w:val="00B30171"/>
    <w:rsid w:val="00B400C5"/>
    <w:rsid w:val="00B561F5"/>
    <w:rsid w:val="00B61937"/>
    <w:rsid w:val="00B67E6B"/>
    <w:rsid w:val="00B778B1"/>
    <w:rsid w:val="00B93B52"/>
    <w:rsid w:val="00BA2DAB"/>
    <w:rsid w:val="00BC08E2"/>
    <w:rsid w:val="00BC1CD6"/>
    <w:rsid w:val="00BC24CE"/>
    <w:rsid w:val="00BE031F"/>
    <w:rsid w:val="00BF0D34"/>
    <w:rsid w:val="00C13311"/>
    <w:rsid w:val="00C20981"/>
    <w:rsid w:val="00C41195"/>
    <w:rsid w:val="00C4183F"/>
    <w:rsid w:val="00C52623"/>
    <w:rsid w:val="00C80656"/>
    <w:rsid w:val="00C84DA0"/>
    <w:rsid w:val="00C87D13"/>
    <w:rsid w:val="00CA4569"/>
    <w:rsid w:val="00CA4F38"/>
    <w:rsid w:val="00CB113D"/>
    <w:rsid w:val="00CB21BF"/>
    <w:rsid w:val="00CB44E1"/>
    <w:rsid w:val="00CC0B60"/>
    <w:rsid w:val="00CD6845"/>
    <w:rsid w:val="00CF0C31"/>
    <w:rsid w:val="00D0611A"/>
    <w:rsid w:val="00D22A8F"/>
    <w:rsid w:val="00D57AF1"/>
    <w:rsid w:val="00D67F05"/>
    <w:rsid w:val="00D70462"/>
    <w:rsid w:val="00D764E9"/>
    <w:rsid w:val="00DC6CA5"/>
    <w:rsid w:val="00DD396A"/>
    <w:rsid w:val="00DE3676"/>
    <w:rsid w:val="00DE7FEB"/>
    <w:rsid w:val="00DF243C"/>
    <w:rsid w:val="00DF3396"/>
    <w:rsid w:val="00DF3474"/>
    <w:rsid w:val="00E0113F"/>
    <w:rsid w:val="00E134E8"/>
    <w:rsid w:val="00E247E8"/>
    <w:rsid w:val="00E301C0"/>
    <w:rsid w:val="00E43C8D"/>
    <w:rsid w:val="00E54F17"/>
    <w:rsid w:val="00E56C29"/>
    <w:rsid w:val="00E93BD5"/>
    <w:rsid w:val="00ED492E"/>
    <w:rsid w:val="00EF0CAF"/>
    <w:rsid w:val="00EF6979"/>
    <w:rsid w:val="00F15EB5"/>
    <w:rsid w:val="00F46A26"/>
    <w:rsid w:val="00F57CA8"/>
    <w:rsid w:val="00F745B4"/>
    <w:rsid w:val="00F83E20"/>
    <w:rsid w:val="00F8573B"/>
    <w:rsid w:val="00F86727"/>
    <w:rsid w:val="00FB1777"/>
    <w:rsid w:val="00FC158F"/>
    <w:rsid w:val="00FD40ED"/>
    <w:rsid w:val="00FD637D"/>
    <w:rsid w:val="00FF2F82"/>
    <w:rsid w:val="00FF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03F5D1-A7B8-415C-82AC-93430CAC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0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26CF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82030B"/>
    <w:pPr>
      <w:ind w:left="720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E30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E301C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64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64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6877</Words>
  <Characters>39203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аниса</dc:creator>
  <cp:keywords/>
  <dc:description/>
  <cp:lastModifiedBy>Oper18_101</cp:lastModifiedBy>
  <cp:revision>2</cp:revision>
  <cp:lastPrinted>2021-11-25T09:16:00Z</cp:lastPrinted>
  <dcterms:created xsi:type="dcterms:W3CDTF">2025-05-05T06:34:00Z</dcterms:created>
  <dcterms:modified xsi:type="dcterms:W3CDTF">2025-05-05T06:34:00Z</dcterms:modified>
</cp:coreProperties>
</file>